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9A0B" w14:textId="77777777" w:rsidR="00AF3319" w:rsidRPr="005E71D6" w:rsidRDefault="00AF3319" w:rsidP="005E71D6">
      <w:pPr>
        <w:pStyle w:val="NoSpacing"/>
      </w:pPr>
    </w:p>
    <w:p w14:paraId="283B7F51" w14:textId="6C75BEAB" w:rsidR="00153B8E" w:rsidRPr="00153B8E" w:rsidRDefault="00153B8E" w:rsidP="00153B8E">
      <w:pPr>
        <w:pStyle w:val="NoSpacing"/>
        <w:rPr>
          <w:rFonts w:ascii="Gotham Black" w:hAnsi="Gotham Black"/>
          <w:b/>
          <w:bCs/>
          <w:sz w:val="40"/>
          <w:szCs w:val="40"/>
        </w:rPr>
      </w:pPr>
      <w:r w:rsidRPr="00153B8E">
        <w:rPr>
          <w:rFonts w:ascii="Gotham Black" w:hAnsi="Gotham Black"/>
          <w:b/>
          <w:bCs/>
          <w:sz w:val="40"/>
          <w:szCs w:val="40"/>
        </w:rPr>
        <w:t>Join our campaign</w:t>
      </w:r>
      <w:r>
        <w:rPr>
          <w:rFonts w:ascii="Gotham Black" w:hAnsi="Gotham Black"/>
          <w:b/>
          <w:bCs/>
          <w:sz w:val="40"/>
          <w:szCs w:val="40"/>
        </w:rPr>
        <w:t xml:space="preserve"> by sending this letter to potential funders</w:t>
      </w:r>
    </w:p>
    <w:p w14:paraId="1C0FC80D" w14:textId="247A4C54" w:rsidR="00153B8E" w:rsidRPr="00E2603C" w:rsidRDefault="00153B8E" w:rsidP="00153B8E">
      <w:pPr>
        <w:pStyle w:val="NoSpacing"/>
        <w:rPr>
          <w:rFonts w:ascii="Gotham Black" w:hAnsi="Gotham Black"/>
          <w:b/>
          <w:bCs/>
          <w:szCs w:val="14"/>
        </w:rPr>
      </w:pPr>
    </w:p>
    <w:p w14:paraId="36F95968" w14:textId="77777777" w:rsidR="00781FEB" w:rsidRPr="005E71D6" w:rsidRDefault="00420E6F" w:rsidP="00153B8E">
      <w:pPr>
        <w:pStyle w:val="NoSpacing"/>
      </w:pPr>
      <w:r w:rsidRPr="005E71D6">
        <w:t>Using this letter is simple.</w:t>
      </w:r>
    </w:p>
    <w:p w14:paraId="558E4C80" w14:textId="77777777" w:rsidR="00781FEB" w:rsidRPr="005E71D6" w:rsidRDefault="00781FEB" w:rsidP="00153B8E">
      <w:pPr>
        <w:pStyle w:val="NoSpacing"/>
      </w:pPr>
    </w:p>
    <w:p w14:paraId="71E246F2" w14:textId="77777777" w:rsidR="00781FEB" w:rsidRPr="005E71D6" w:rsidRDefault="00781FEB" w:rsidP="00781FEB">
      <w:pPr>
        <w:pStyle w:val="NoSpacing"/>
        <w:numPr>
          <w:ilvl w:val="0"/>
          <w:numId w:val="1"/>
        </w:numPr>
      </w:pPr>
      <w:r w:rsidRPr="005E71D6">
        <w:t>C</w:t>
      </w:r>
      <w:r w:rsidR="00420E6F" w:rsidRPr="005E71D6">
        <w:t>opy the content below in the body of an email.</w:t>
      </w:r>
    </w:p>
    <w:p w14:paraId="36035CCD" w14:textId="1D251702" w:rsidR="005E71D6" w:rsidRPr="005E71D6" w:rsidRDefault="00781FEB" w:rsidP="005E71D6">
      <w:pPr>
        <w:pStyle w:val="NoSpacing"/>
        <w:numPr>
          <w:ilvl w:val="0"/>
          <w:numId w:val="1"/>
        </w:numPr>
        <w:rPr>
          <w:rFonts w:cs="Arial"/>
        </w:rPr>
      </w:pPr>
      <w:r w:rsidRPr="005E71D6">
        <w:t>Send</w:t>
      </w:r>
      <w:r w:rsidR="00153B8E" w:rsidRPr="005E71D6">
        <w:t xml:space="preserve"> to:</w:t>
      </w:r>
      <w:r w:rsidRPr="005E71D6">
        <w:t xml:space="preserve"> </w:t>
      </w:r>
      <w:hyperlink r:id="rId7" w:history="1">
        <w:r w:rsidR="005E71D6" w:rsidRPr="005E71D6">
          <w:rPr>
            <w:rStyle w:val="Hyperlink"/>
            <w:rFonts w:cs="Arial"/>
          </w:rPr>
          <w:t>Helen.haines.mp@aph.gov.au</w:t>
        </w:r>
      </w:hyperlink>
      <w:r w:rsidR="005E71D6" w:rsidRPr="005E71D6">
        <w:rPr>
          <w:rFonts w:cs="Arial"/>
        </w:rPr>
        <w:t xml:space="preserve">; </w:t>
      </w:r>
      <w:hyperlink r:id="rId8" w:history="1">
        <w:r w:rsidR="005E71D6" w:rsidRPr="005E71D6">
          <w:rPr>
            <w:rStyle w:val="Hyperlink"/>
            <w:rFonts w:cs="Arial"/>
          </w:rPr>
          <w:t>Jaclyn.Symes@parliament.vic.gov.au</w:t>
        </w:r>
      </w:hyperlink>
      <w:r w:rsidR="005E71D6" w:rsidRPr="005E71D6">
        <w:rPr>
          <w:rFonts w:cs="Arial"/>
        </w:rPr>
        <w:t xml:space="preserve">; </w:t>
      </w:r>
      <w:hyperlink r:id="rId9" w:history="1">
        <w:r w:rsidR="005E71D6" w:rsidRPr="005E71D6">
          <w:rPr>
            <w:rStyle w:val="Hyperlink"/>
            <w:rFonts w:cs="Arial"/>
          </w:rPr>
          <w:t>Mary-anne.thomas@parliament.vic.gov.au</w:t>
        </w:r>
      </w:hyperlink>
      <w:r w:rsidR="005E71D6" w:rsidRPr="005E71D6">
        <w:rPr>
          <w:rFonts w:cs="Arial"/>
        </w:rPr>
        <w:t xml:space="preserve">; </w:t>
      </w:r>
      <w:hyperlink r:id="rId10" w:history="1">
        <w:r w:rsidR="005E71D6" w:rsidRPr="005E71D6">
          <w:rPr>
            <w:rStyle w:val="Hyperlink"/>
            <w:rFonts w:cs="Arial"/>
          </w:rPr>
          <w:t>Shaun.leane@parliament.vic.gov.au</w:t>
        </w:r>
      </w:hyperlink>
      <w:r w:rsidR="005E71D6" w:rsidRPr="005E71D6">
        <w:rPr>
          <w:rFonts w:cs="Arial"/>
        </w:rPr>
        <w:t xml:space="preserve">; </w:t>
      </w:r>
      <w:hyperlink r:id="rId11" w:history="1">
        <w:r w:rsidR="005E71D6" w:rsidRPr="005E71D6">
          <w:rPr>
            <w:rStyle w:val="Hyperlink"/>
            <w:rFonts w:cs="Arial"/>
          </w:rPr>
          <w:t>lisa.neville@parliament.vic.gov.au</w:t>
        </w:r>
      </w:hyperlink>
      <w:r w:rsidR="005E71D6" w:rsidRPr="005E71D6">
        <w:rPr>
          <w:rFonts w:cs="Arial"/>
        </w:rPr>
        <w:t xml:space="preserve">; </w:t>
      </w:r>
      <w:hyperlink r:id="rId12" w:history="1">
        <w:r w:rsidR="005E71D6" w:rsidRPr="005E71D6">
          <w:rPr>
            <w:rStyle w:val="Hyperlink"/>
            <w:rFonts w:cs="Arial"/>
          </w:rPr>
          <w:t>James.merlino@parliament.vic.gov.au</w:t>
        </w:r>
      </w:hyperlink>
      <w:r w:rsidR="005E71D6" w:rsidRPr="005E71D6">
        <w:rPr>
          <w:rFonts w:cs="Arial"/>
        </w:rPr>
        <w:t xml:space="preserve">; </w:t>
      </w:r>
      <w:hyperlink r:id="rId13" w:history="1">
        <w:r w:rsidR="005E71D6" w:rsidRPr="005E71D6">
          <w:rPr>
            <w:rStyle w:val="Hyperlink"/>
            <w:rFonts w:cs="Arial"/>
          </w:rPr>
          <w:t>ros.spence@parliament.vic.gov.au</w:t>
        </w:r>
      </w:hyperlink>
      <w:r w:rsidR="005E71D6" w:rsidRPr="005E71D6">
        <w:rPr>
          <w:rFonts w:cs="Arial"/>
        </w:rPr>
        <w:t xml:space="preserve">; </w:t>
      </w:r>
      <w:hyperlink r:id="rId14" w:history="1">
        <w:r w:rsidR="005E71D6" w:rsidRPr="005E71D6">
          <w:rPr>
            <w:rStyle w:val="Hyperlink"/>
            <w:rFonts w:cs="Arial"/>
          </w:rPr>
          <w:t>Martin.pakula@parliament.vic.gov.au</w:t>
        </w:r>
      </w:hyperlink>
      <w:r w:rsidR="005E71D6" w:rsidRPr="005E71D6">
        <w:rPr>
          <w:rFonts w:cs="Arial"/>
        </w:rPr>
        <w:t xml:space="preserve">; </w:t>
      </w:r>
      <w:hyperlink r:id="rId15" w:history="1">
        <w:r w:rsidR="005E71D6" w:rsidRPr="005E71D6">
          <w:rPr>
            <w:rStyle w:val="Hyperlink"/>
            <w:rFonts w:cs="Arial"/>
          </w:rPr>
          <w:t>steph.ryan@parliament.vic.gov.au</w:t>
        </w:r>
      </w:hyperlink>
      <w:r w:rsidR="005E71D6" w:rsidRPr="005E71D6">
        <w:rPr>
          <w:rFonts w:cs="Arial"/>
        </w:rPr>
        <w:t xml:space="preserve">; </w:t>
      </w:r>
      <w:hyperlink r:id="rId16" w:history="1">
        <w:r w:rsidR="005E71D6" w:rsidRPr="005E71D6">
          <w:rPr>
            <w:rStyle w:val="Hyperlink"/>
            <w:rFonts w:cs="Arial"/>
          </w:rPr>
          <w:t>Mark.gepp@parliament.vic.gov.au</w:t>
        </w:r>
      </w:hyperlink>
      <w:r w:rsidR="005E71D6" w:rsidRPr="005E71D6">
        <w:rPr>
          <w:rFonts w:cs="Arial"/>
        </w:rPr>
        <w:t xml:space="preserve">; </w:t>
      </w:r>
      <w:hyperlink r:id="rId17" w:history="1">
        <w:r w:rsidR="005E71D6" w:rsidRPr="005E71D6">
          <w:rPr>
            <w:rStyle w:val="Hyperlink"/>
            <w:rFonts w:cs="Arial"/>
          </w:rPr>
          <w:t>Tania.maxwell@parliament.vic.gov.au</w:t>
        </w:r>
      </w:hyperlink>
      <w:r w:rsidR="005E71D6" w:rsidRPr="005E71D6">
        <w:rPr>
          <w:rFonts w:cs="Arial"/>
        </w:rPr>
        <w:t xml:space="preserve">; </w:t>
      </w:r>
      <w:hyperlink r:id="rId18" w:history="1">
        <w:r w:rsidR="005E71D6" w:rsidRPr="005E71D6">
          <w:rPr>
            <w:rStyle w:val="Hyperlink"/>
            <w:rFonts w:cs="Arial"/>
          </w:rPr>
          <w:t>Wendy.lovell@parliament.vic.gov.au</w:t>
        </w:r>
      </w:hyperlink>
      <w:r w:rsidR="005E71D6" w:rsidRPr="005E71D6">
        <w:rPr>
          <w:rFonts w:cs="Arial"/>
        </w:rPr>
        <w:t xml:space="preserve">; </w:t>
      </w:r>
      <w:hyperlink r:id="rId19" w:history="1">
        <w:r w:rsidR="005E71D6" w:rsidRPr="005E71D6">
          <w:rPr>
            <w:rStyle w:val="Hyperlink"/>
            <w:rFonts w:cs="Arial"/>
          </w:rPr>
          <w:t>Tim.quilty@parliament.vic.gov.au</w:t>
        </w:r>
      </w:hyperlink>
    </w:p>
    <w:p w14:paraId="66BE850E" w14:textId="58DB2C56" w:rsidR="005E71D6" w:rsidRPr="005E71D6" w:rsidRDefault="005E71D6" w:rsidP="005E71D6">
      <w:pPr>
        <w:pStyle w:val="NoSpacing"/>
        <w:ind w:left="360"/>
      </w:pPr>
    </w:p>
    <w:p w14:paraId="6B40B6D5" w14:textId="0E6946F6" w:rsidR="005E71D6" w:rsidRPr="005E71D6" w:rsidRDefault="005E71D6" w:rsidP="005E71D6">
      <w:pPr>
        <w:pStyle w:val="NoSpacing"/>
        <w:numPr>
          <w:ilvl w:val="0"/>
          <w:numId w:val="1"/>
        </w:numPr>
      </w:pPr>
      <w:r w:rsidRPr="005E71D6">
        <w:t xml:space="preserve">Copy the content below and go to </w:t>
      </w:r>
      <w:hyperlink r:id="rId20" w:history="1">
        <w:r w:rsidRPr="005E71D6">
          <w:rPr>
            <w:rStyle w:val="Hyperlink"/>
          </w:rPr>
          <w:t>https://www.pm.gov.au/contact-your-pm</w:t>
        </w:r>
      </w:hyperlink>
      <w:r w:rsidRPr="005E71D6">
        <w:t xml:space="preserve"> to send to the Prime Minister, The Hon Anthony Albanese MP.</w:t>
      </w:r>
    </w:p>
    <w:p w14:paraId="7304FAF8" w14:textId="211CE871" w:rsidR="00EE581B" w:rsidRPr="005E71D6" w:rsidRDefault="00EE581B" w:rsidP="00EE581B">
      <w:pPr>
        <w:pStyle w:val="NoSpacing"/>
        <w:ind w:left="360"/>
      </w:pPr>
    </w:p>
    <w:p w14:paraId="3378AA90" w14:textId="77777777" w:rsidR="00153B8E" w:rsidRDefault="00153B8E" w:rsidP="006B1CB5">
      <w:pPr>
        <w:pStyle w:val="NoSpacing"/>
      </w:pPr>
      <w:r>
        <w:t>Dear potential funder,</w:t>
      </w:r>
    </w:p>
    <w:p w14:paraId="6553BA6E" w14:textId="77777777" w:rsidR="00153B8E" w:rsidRDefault="00153B8E" w:rsidP="006B1CB5">
      <w:pPr>
        <w:pStyle w:val="NoSpacing"/>
      </w:pPr>
    </w:p>
    <w:p w14:paraId="32EA7D4B" w14:textId="52312ACB" w:rsidR="00153B8E" w:rsidRDefault="00153B8E" w:rsidP="006B1CB5">
      <w:pPr>
        <w:pStyle w:val="NoSpacing"/>
      </w:pPr>
      <w:r>
        <w:t xml:space="preserve">I’m writing today to let you know I support </w:t>
      </w:r>
      <w:r w:rsidR="00EE581B">
        <w:t xml:space="preserve">Strathbogie Shire Council and </w:t>
      </w:r>
      <w:r>
        <w:t>the Greening Euroa Project’s call for $3.8 million in funding to make this important project a reality.</w:t>
      </w:r>
    </w:p>
    <w:p w14:paraId="474CE21F" w14:textId="00B24655" w:rsidR="00153B8E" w:rsidRDefault="00153B8E" w:rsidP="006B1CB5">
      <w:pPr>
        <w:pStyle w:val="NoSpacing"/>
      </w:pPr>
    </w:p>
    <w:p w14:paraId="4F25B221" w14:textId="77777777" w:rsidR="00153B8E" w:rsidRDefault="00153B8E" w:rsidP="006B1CB5">
      <w:pPr>
        <w:pStyle w:val="NoSpacing"/>
      </w:pPr>
      <w:r>
        <w:t>The Greening Euroa Project is an innovative community driven project that will use recycled water to irrigate public green spaces during the summer months.</w:t>
      </w:r>
    </w:p>
    <w:p w14:paraId="742F7EAA" w14:textId="77777777" w:rsidR="00153B8E" w:rsidRDefault="00153B8E" w:rsidP="006B1CB5">
      <w:pPr>
        <w:pStyle w:val="NoSpacing"/>
      </w:pPr>
    </w:p>
    <w:p w14:paraId="5D1B486D" w14:textId="77777777" w:rsidR="00153B8E" w:rsidRDefault="00153B8E" w:rsidP="006B1CB5">
      <w:pPr>
        <w:pStyle w:val="NoSpacing"/>
      </w:pPr>
      <w:r>
        <w:t>The proposal is the first of its kind in Victoria. It’s climate smart, cost efficient and community inspired.</w:t>
      </w:r>
    </w:p>
    <w:p w14:paraId="7AB6636C" w14:textId="77777777" w:rsidR="00153B8E" w:rsidRDefault="00153B8E" w:rsidP="006B1CB5">
      <w:pPr>
        <w:pStyle w:val="NoSpacing"/>
      </w:pPr>
    </w:p>
    <w:p w14:paraId="761659A2" w14:textId="747B9A5B" w:rsidR="00153B8E" w:rsidRDefault="00153B8E" w:rsidP="006B1CB5">
      <w:pPr>
        <w:pStyle w:val="NoSpacing"/>
      </w:pPr>
      <w:r>
        <w:t>For the Euroa township, the Greening Euroa Project will keep our school ovals, sporting fields and parks and gardens green in the dry summer months.</w:t>
      </w:r>
    </w:p>
    <w:p w14:paraId="040E5AEA" w14:textId="35C27FDA" w:rsidR="00153B8E" w:rsidRDefault="00153B8E" w:rsidP="006B1CB5">
      <w:pPr>
        <w:pStyle w:val="NoSpacing"/>
      </w:pPr>
    </w:p>
    <w:p w14:paraId="01AF948F" w14:textId="1DF20E7D" w:rsidR="00153B8E" w:rsidRDefault="00153B8E" w:rsidP="006B1CB5">
      <w:pPr>
        <w:pStyle w:val="NoSpacing"/>
      </w:pPr>
      <w:r>
        <w:t xml:space="preserve">It will use recycled water </w:t>
      </w:r>
      <w:r w:rsidR="00420E6F">
        <w:t>to irrigate our public green spaces. Something we know is essential to our community’s health and wellbeing during times of drought.</w:t>
      </w:r>
    </w:p>
    <w:p w14:paraId="3C4989BF" w14:textId="05FC7D91" w:rsidR="00420E6F" w:rsidRDefault="00420E6F" w:rsidP="006B1CB5">
      <w:pPr>
        <w:pStyle w:val="NoSpacing"/>
      </w:pPr>
    </w:p>
    <w:p w14:paraId="17D32845" w14:textId="77777777" w:rsidR="00781FEB" w:rsidRDefault="00420E6F" w:rsidP="006B1CB5">
      <w:pPr>
        <w:pStyle w:val="NoSpacing"/>
      </w:pPr>
      <w:r>
        <w:t xml:space="preserve">The Greening Euroa committee has spent the past three years developing the Greening Euroa plan that will tap into the excess water from the Euroa Wastewater Treatment Plan. </w:t>
      </w:r>
    </w:p>
    <w:p w14:paraId="50EC9D8B" w14:textId="77777777" w:rsidR="00781FEB" w:rsidRDefault="00781FEB" w:rsidP="006B1CB5">
      <w:pPr>
        <w:pStyle w:val="NoSpacing"/>
      </w:pPr>
    </w:p>
    <w:p w14:paraId="4269D700" w14:textId="388D5637" w:rsidR="00420E6F" w:rsidRDefault="00420E6F" w:rsidP="006B1CB5">
      <w:pPr>
        <w:pStyle w:val="NoSpacing"/>
      </w:pPr>
      <w:r>
        <w:t>Wi</w:t>
      </w:r>
      <w:r w:rsidR="00781FEB">
        <w:t>th</w:t>
      </w:r>
      <w:r>
        <w:t xml:space="preserve"> the support of Goulburn Valley Water, this wastewater will them be safely upgraded from Class C to Class B, before being piped underground to storage tanks throughout the township.</w:t>
      </w:r>
    </w:p>
    <w:p w14:paraId="78C1E744" w14:textId="41D21251" w:rsidR="00420E6F" w:rsidRDefault="00420E6F" w:rsidP="006B1CB5">
      <w:pPr>
        <w:pStyle w:val="NoSpacing"/>
      </w:pPr>
    </w:p>
    <w:p w14:paraId="33157595" w14:textId="637DB54C" w:rsidR="00420E6F" w:rsidRDefault="00420E6F" w:rsidP="006B1CB5">
      <w:pPr>
        <w:pStyle w:val="NoSpacing"/>
      </w:pPr>
      <w:r>
        <w:t xml:space="preserve">The Greening Euroa Project is a win for everyone – community, </w:t>
      </w:r>
      <w:r w:rsidR="00EE581B">
        <w:t>children,</w:t>
      </w:r>
      <w:r>
        <w:t xml:space="preserve"> and the environment.</w:t>
      </w:r>
    </w:p>
    <w:p w14:paraId="32A47BFA" w14:textId="6B34EBCD" w:rsidR="00420E6F" w:rsidRDefault="00420E6F" w:rsidP="006B1CB5">
      <w:pPr>
        <w:pStyle w:val="NoSpacing"/>
      </w:pPr>
    </w:p>
    <w:p w14:paraId="68470A56" w14:textId="50B04D16" w:rsidR="00420E6F" w:rsidRDefault="00420E6F" w:rsidP="006B1CB5">
      <w:pPr>
        <w:pStyle w:val="NoSpacing"/>
      </w:pPr>
      <w:r>
        <w:t>I ask that you show your support by committing funding to make this ground-breaking project a reality.</w:t>
      </w:r>
    </w:p>
    <w:p w14:paraId="47AF6A33" w14:textId="2F8A11FA" w:rsidR="00420E6F" w:rsidRDefault="00420E6F" w:rsidP="006B1CB5">
      <w:pPr>
        <w:pStyle w:val="NoSpacing"/>
      </w:pPr>
    </w:p>
    <w:p w14:paraId="5B445D3C" w14:textId="1D2B6DFE" w:rsidR="00153B8E" w:rsidRDefault="004733D4" w:rsidP="006B1CB5">
      <w:pPr>
        <w:pStyle w:val="NoSpacing"/>
      </w:pPr>
      <w:r>
        <w:t>To access, view and share</w:t>
      </w:r>
      <w:r w:rsidR="00AF3319">
        <w:t xml:space="preserve"> more information about </w:t>
      </w:r>
      <w:r>
        <w:t xml:space="preserve">the Greening Euroa project, please click </w:t>
      </w:r>
      <w:hyperlink r:id="rId21" w:history="1">
        <w:r w:rsidRPr="006B1CB5">
          <w:rPr>
            <w:rStyle w:val="Hyperlink"/>
          </w:rPr>
          <w:t>here</w:t>
        </w:r>
      </w:hyperlink>
      <w:r>
        <w:t>.</w:t>
      </w:r>
    </w:p>
    <w:p w14:paraId="78CC59B4" w14:textId="202023A7" w:rsidR="00153B8E" w:rsidRDefault="00153B8E" w:rsidP="006B1CB5">
      <w:pPr>
        <w:pStyle w:val="NoSpacing"/>
      </w:pPr>
    </w:p>
    <w:p w14:paraId="33B1CACE" w14:textId="3EEFCCD1" w:rsidR="006B1CB5" w:rsidRDefault="006B1CB5" w:rsidP="005E71D6">
      <w:pPr>
        <w:pStyle w:val="NoSpacing"/>
      </w:pPr>
      <w:r>
        <w:t>Thank you for listening.</w:t>
      </w:r>
    </w:p>
    <w:sectPr w:rsidR="006B1CB5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BC88" w14:textId="77777777" w:rsidR="00372FDA" w:rsidRDefault="00372FDA" w:rsidP="00153B8E">
      <w:r>
        <w:separator/>
      </w:r>
    </w:p>
  </w:endnote>
  <w:endnote w:type="continuationSeparator" w:id="0">
    <w:p w14:paraId="0749B743" w14:textId="77777777" w:rsidR="00372FDA" w:rsidRDefault="00372FDA" w:rsidP="0015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816C" w14:textId="177FE7BE" w:rsidR="009272BF" w:rsidRPr="009272BF" w:rsidRDefault="009272BF" w:rsidP="009272BF">
    <w:pPr>
      <w:pStyle w:val="NoSpacing"/>
      <w:rPr>
        <w:sz w:val="18"/>
        <w:szCs w:val="18"/>
      </w:rPr>
    </w:pPr>
    <w:r w:rsidRPr="009272BF">
      <w:rPr>
        <w:sz w:val="18"/>
        <w:szCs w:val="18"/>
      </w:rPr>
      <w:t>Document ID#779255</w:t>
    </w:r>
  </w:p>
  <w:p w14:paraId="4FFFD22F" w14:textId="77777777" w:rsidR="009272BF" w:rsidRDefault="00927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3047" w14:textId="77777777" w:rsidR="00372FDA" w:rsidRDefault="00372FDA" w:rsidP="00153B8E">
      <w:r>
        <w:separator/>
      </w:r>
    </w:p>
  </w:footnote>
  <w:footnote w:type="continuationSeparator" w:id="0">
    <w:p w14:paraId="4C249B5B" w14:textId="77777777" w:rsidR="00372FDA" w:rsidRDefault="00372FDA" w:rsidP="0015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630F" w14:textId="31B85FD6" w:rsidR="00AF3319" w:rsidRDefault="00AF3319" w:rsidP="00AF3319">
    <w:pPr>
      <w:pStyle w:val="Header"/>
      <w:rPr>
        <w:rFonts w:ascii="Gotham Black" w:hAnsi="Gotham Black" w:cs="Arial"/>
        <w:noProof/>
        <w:color w:val="16163F"/>
        <w:sz w:val="56"/>
        <w:szCs w:val="56"/>
        <w:lang w:eastAsia="en-AU"/>
      </w:rPr>
    </w:pPr>
    <w:r w:rsidRPr="00FB54EE">
      <w:rPr>
        <w:rFonts w:ascii="Gotham Black" w:hAnsi="Gotham Black" w:cs="Arial"/>
        <w:noProof/>
        <w:color w:val="16163F"/>
        <w:sz w:val="56"/>
        <w:szCs w:val="56"/>
        <w:lang w:eastAsia="en-AU"/>
      </w:rPr>
      <w:drawing>
        <wp:anchor distT="0" distB="0" distL="114300" distR="114300" simplePos="0" relativeHeight="251659264" behindDoc="0" locked="0" layoutInCell="1" allowOverlap="1" wp14:anchorId="6E3312E9" wp14:editId="38695407">
          <wp:simplePos x="0" y="0"/>
          <wp:positionH relativeFrom="column">
            <wp:posOffset>3634105</wp:posOffset>
          </wp:positionH>
          <wp:positionV relativeFrom="paragraph">
            <wp:posOffset>-230505</wp:posOffset>
          </wp:positionV>
          <wp:extent cx="2089785" cy="952500"/>
          <wp:effectExtent l="0" t="0" r="5715" b="0"/>
          <wp:wrapSquare wrapText="bothSides"/>
          <wp:docPr id="3" name="Picture 3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8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 Black" w:hAnsi="Gotham Black" w:cs="Arial"/>
        <w:noProof/>
        <w:color w:val="16163F"/>
        <w:sz w:val="56"/>
        <w:szCs w:val="56"/>
        <w:lang w:eastAsia="en-AU"/>
      </w:rPr>
      <w:t>#LetsGreenEuroa</w:t>
    </w:r>
  </w:p>
  <w:p w14:paraId="12E5D402" w14:textId="77777777" w:rsidR="00AF3319" w:rsidRDefault="00AF3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D0F53"/>
    <w:multiLevelType w:val="hybridMultilevel"/>
    <w:tmpl w:val="874E483A"/>
    <w:lvl w:ilvl="0" w:tplc="7B725C5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C5944"/>
    <w:multiLevelType w:val="hybridMultilevel"/>
    <w:tmpl w:val="0C1CDC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8E"/>
    <w:rsid w:val="00153B8E"/>
    <w:rsid w:val="00372FDA"/>
    <w:rsid w:val="00420E6F"/>
    <w:rsid w:val="004733D4"/>
    <w:rsid w:val="005E71D6"/>
    <w:rsid w:val="006B1CB5"/>
    <w:rsid w:val="00781FEB"/>
    <w:rsid w:val="009272BF"/>
    <w:rsid w:val="00AF3319"/>
    <w:rsid w:val="00E2603C"/>
    <w:rsid w:val="00E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7ADE"/>
  <w15:chartTrackingRefBased/>
  <w15:docId w15:val="{3BB83F4B-31FE-4200-8D22-985BE1BD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1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rm - normal"/>
    <w:link w:val="NoSpacingChar"/>
    <w:uiPriority w:val="1"/>
    <w:qFormat/>
    <w:rsid w:val="00153B8E"/>
    <w:pPr>
      <w:spacing w:after="0" w:line="240" w:lineRule="auto"/>
    </w:pPr>
    <w:rPr>
      <w:rFonts w:ascii="Arial" w:hAnsi="Arial"/>
    </w:rPr>
  </w:style>
  <w:style w:type="character" w:customStyle="1" w:styleId="NoSpacingChar">
    <w:name w:val="No Spacing Char"/>
    <w:aliases w:val="Form - normal Char"/>
    <w:basedOn w:val="DefaultParagraphFont"/>
    <w:link w:val="NoSpacing"/>
    <w:uiPriority w:val="1"/>
    <w:rsid w:val="00153B8E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53B8E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53B8E"/>
  </w:style>
  <w:style w:type="paragraph" w:styleId="Footer">
    <w:name w:val="footer"/>
    <w:basedOn w:val="Normal"/>
    <w:link w:val="FooterChar"/>
    <w:uiPriority w:val="99"/>
    <w:unhideWhenUsed/>
    <w:rsid w:val="00153B8E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53B8E"/>
  </w:style>
  <w:style w:type="character" w:styleId="Hyperlink">
    <w:name w:val="Hyperlink"/>
    <w:basedOn w:val="DefaultParagraphFont"/>
    <w:uiPriority w:val="99"/>
    <w:unhideWhenUsed/>
    <w:rsid w:val="00473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3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lyn.Symes@parliament.vic.gov.au" TargetMode="External"/><Relationship Id="rId13" Type="http://schemas.openxmlformats.org/officeDocument/2006/relationships/hyperlink" Target="mailto:ros.spence@parliament.vic.gov.au" TargetMode="External"/><Relationship Id="rId18" Type="http://schemas.openxmlformats.org/officeDocument/2006/relationships/hyperlink" Target="mailto:Wendy.lovell@parliament.vic.gov.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rathbogie.vic.gov.au/environment/greening-euroa/" TargetMode="External"/><Relationship Id="rId7" Type="http://schemas.openxmlformats.org/officeDocument/2006/relationships/hyperlink" Target="mailto:Helen.haines.mp@aph.gov.au" TargetMode="External"/><Relationship Id="rId12" Type="http://schemas.openxmlformats.org/officeDocument/2006/relationships/hyperlink" Target="mailto:James.merlino@parliament.vic.gov.au" TargetMode="External"/><Relationship Id="rId17" Type="http://schemas.openxmlformats.org/officeDocument/2006/relationships/hyperlink" Target="mailto:Tania.maxwell@parliament.vic.gov.a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rk.gepp@parliament.vic.gov.au" TargetMode="External"/><Relationship Id="rId20" Type="http://schemas.openxmlformats.org/officeDocument/2006/relationships/hyperlink" Target="https://www.pm.gov.au/contact-your-p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sa.neville@parliament.vic.gov.a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teph.ryan@parliament.vic.gov.a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haun.leane@parliament.vic.gov.au" TargetMode="External"/><Relationship Id="rId19" Type="http://schemas.openxmlformats.org/officeDocument/2006/relationships/hyperlink" Target="mailto:Tim.quilty@parliament.vic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-anne.thomas@parliament.vic.gov.au" TargetMode="External"/><Relationship Id="rId14" Type="http://schemas.openxmlformats.org/officeDocument/2006/relationships/hyperlink" Target="mailto:Martin.pakula@parliament.vic.gov.a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Favaloro - Executive Manager Communications and Engagement</dc:creator>
  <cp:keywords/>
  <dc:description/>
  <cp:lastModifiedBy>Tara Whitsed - Communications and Engagement Adviser</cp:lastModifiedBy>
  <cp:revision>7</cp:revision>
  <dcterms:created xsi:type="dcterms:W3CDTF">2022-04-12T04:13:00Z</dcterms:created>
  <dcterms:modified xsi:type="dcterms:W3CDTF">2022-05-24T06:53:00Z</dcterms:modified>
</cp:coreProperties>
</file>