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129"/>
        <w:gridCol w:w="1281"/>
        <w:gridCol w:w="260"/>
        <w:gridCol w:w="307"/>
        <w:gridCol w:w="1233"/>
        <w:gridCol w:w="184"/>
        <w:gridCol w:w="586"/>
        <w:gridCol w:w="407"/>
        <w:gridCol w:w="1904"/>
      </w:tblGrid>
      <w:tr w:rsidR="004B3DF9" w:rsidRPr="004B3DF9" w14:paraId="0C0FBA90" w14:textId="77777777" w:rsidTr="004B3DF9">
        <w:tc>
          <w:tcPr>
            <w:tcW w:w="1951" w:type="dxa"/>
            <w:gridSpan w:val="3"/>
          </w:tcPr>
          <w:p w14:paraId="0C0FBA8D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0C0FBADB" wp14:editId="0C0FBADC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9"/>
          </w:tcPr>
          <w:p w14:paraId="0C0FBA8E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0C0FBA8F" w14:textId="77777777" w:rsidR="004B3DF9" w:rsidRPr="000C47C3" w:rsidRDefault="00167B4B" w:rsidP="001B12B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New </w:t>
            </w:r>
            <w:r w:rsidR="001B12B1">
              <w:rPr>
                <w:rFonts w:ascii="Arial" w:hAnsi="Arial" w:cs="Arial"/>
                <w:b/>
                <w:sz w:val="28"/>
                <w:szCs w:val="28"/>
              </w:rPr>
              <w:t xml:space="preserve">Bins </w:t>
            </w:r>
            <w:r w:rsidR="00587991">
              <w:rPr>
                <w:rFonts w:ascii="Arial" w:hAnsi="Arial" w:cs="Arial"/>
                <w:b/>
                <w:sz w:val="28"/>
                <w:szCs w:val="28"/>
              </w:rPr>
              <w:t>– Commercial</w:t>
            </w:r>
          </w:p>
        </w:tc>
      </w:tr>
      <w:tr w:rsidR="004B3DF9" w:rsidRPr="004B3DF9" w14:paraId="0C0FBA9E" w14:textId="77777777" w:rsidTr="004574ED">
        <w:tc>
          <w:tcPr>
            <w:tcW w:w="9242" w:type="dxa"/>
            <w:gridSpan w:val="12"/>
          </w:tcPr>
          <w:p w14:paraId="0C0FBA91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C0FBA92" w14:textId="77777777" w:rsidR="004B3DF9" w:rsidRDefault="00123896" w:rsidP="0058799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There are three types of bins available to commercial properties: </w:t>
            </w:r>
          </w:p>
          <w:p w14:paraId="0C0FBA93" w14:textId="5634BEB2" w:rsidR="004B3DF9" w:rsidRPr="004B3DF9" w:rsidRDefault="00CD551A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lid)</w:t>
            </w:r>
            <w:r w:rsidR="00CC4378">
              <w:rPr>
                <w:rFonts w:ascii="Arial" w:hAnsi="Arial" w:cs="Arial"/>
                <w:sz w:val="24"/>
                <w:szCs w:val="24"/>
              </w:rPr>
              <w:t xml:space="preserve"> – $375 per year (120 litre) or $750</w:t>
            </w:r>
            <w:r w:rsidR="00123896"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0C0FBA94" w14:textId="681DEAC4" w:rsidR="004B3DF9" w:rsidRPr="004B3DF9" w:rsidRDefault="00CD551A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lid)</w:t>
            </w:r>
            <w:r w:rsidR="00CC4378">
              <w:rPr>
                <w:rFonts w:ascii="Arial" w:hAnsi="Arial" w:cs="Arial"/>
                <w:sz w:val="24"/>
                <w:szCs w:val="24"/>
              </w:rPr>
              <w:t xml:space="preserve"> - $177</w:t>
            </w:r>
            <w:r w:rsidR="00123896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="001B12B1">
              <w:rPr>
                <w:rFonts w:ascii="Arial" w:hAnsi="Arial" w:cs="Arial"/>
                <w:sz w:val="24"/>
                <w:szCs w:val="24"/>
              </w:rPr>
              <w:t xml:space="preserve"> (all bin sizes)</w:t>
            </w:r>
          </w:p>
          <w:p w14:paraId="0C0FBA95" w14:textId="77777777" w:rsidR="00E3684F" w:rsidRDefault="00CD551A" w:rsidP="00E368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23896">
              <w:rPr>
                <w:rFonts w:ascii="Arial" w:hAnsi="Arial" w:cs="Arial"/>
                <w:sz w:val="24"/>
                <w:szCs w:val="24"/>
              </w:rPr>
              <w:t>– free of charge with garbage bin</w:t>
            </w:r>
          </w:p>
          <w:p w14:paraId="0C0FBA96" w14:textId="77777777" w:rsidR="00587991" w:rsidRDefault="00587991" w:rsidP="00587991">
            <w:pPr>
              <w:pStyle w:val="ListParagraph"/>
              <w:ind w:left="787"/>
              <w:rPr>
                <w:rFonts w:ascii="Arial" w:hAnsi="Arial" w:cs="Arial"/>
                <w:sz w:val="24"/>
                <w:szCs w:val="24"/>
              </w:rPr>
            </w:pPr>
          </w:p>
          <w:p w14:paraId="0C0FBA97" w14:textId="77777777" w:rsidR="00587991" w:rsidRPr="00587991" w:rsidRDefault="001B12B1" w:rsidP="00587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The</w:t>
            </w:r>
            <w:r w:rsidR="00587991">
              <w:rPr>
                <w:rFonts w:ascii="Arial" w:hAnsi="Arial" w:cs="Arial"/>
                <w:sz w:val="24"/>
                <w:szCs w:val="28"/>
              </w:rPr>
              <w:t xml:space="preserve"> cost for bins is applied to your rates and can change each year.</w:t>
            </w:r>
          </w:p>
          <w:p w14:paraId="0C0FBA98" w14:textId="77777777" w:rsidR="004B3DF9" w:rsidRPr="005D2E42" w:rsidRDefault="004B3DF9" w:rsidP="004B3DF9">
            <w:pPr>
              <w:pStyle w:val="ListParagraph"/>
              <w:ind w:left="787"/>
              <w:rPr>
                <w:rFonts w:ascii="Arial" w:hAnsi="Arial" w:cs="Arial"/>
                <w:sz w:val="20"/>
                <w:szCs w:val="28"/>
              </w:rPr>
            </w:pPr>
          </w:p>
          <w:p w14:paraId="0C0FBA99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bin</w:t>
            </w:r>
            <w:r w:rsidR="00167B4B">
              <w:rPr>
                <w:rFonts w:ascii="Arial" w:hAnsi="Arial" w:cs="Arial"/>
                <w:sz w:val="24"/>
                <w:szCs w:val="28"/>
              </w:rPr>
              <w:t>s are collected each week</w:t>
            </w:r>
            <w:r>
              <w:rPr>
                <w:rFonts w:ascii="Arial" w:hAnsi="Arial" w:cs="Arial"/>
                <w:sz w:val="24"/>
                <w:szCs w:val="28"/>
              </w:rPr>
              <w:t xml:space="preserve">. Garbage and recycling bins are collected </w:t>
            </w:r>
            <w:r w:rsidR="00167B4B">
              <w:rPr>
                <w:rFonts w:ascii="Arial" w:hAnsi="Arial" w:cs="Arial"/>
                <w:sz w:val="24"/>
                <w:szCs w:val="28"/>
              </w:rPr>
              <w:t>each fortnight</w:t>
            </w:r>
            <w:r w:rsidR="0096453E">
              <w:rPr>
                <w:rFonts w:ascii="Arial" w:hAnsi="Arial" w:cs="Arial"/>
                <w:sz w:val="24"/>
                <w:szCs w:val="28"/>
              </w:rPr>
              <w:t xml:space="preserve"> on alternate</w:t>
            </w:r>
            <w:r>
              <w:rPr>
                <w:rFonts w:ascii="Arial" w:hAnsi="Arial" w:cs="Arial"/>
                <w:sz w:val="24"/>
                <w:szCs w:val="28"/>
              </w:rPr>
              <w:t xml:space="preserve"> weeks.</w:t>
            </w:r>
          </w:p>
          <w:p w14:paraId="0C0FBA9A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C0FBA9B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Bins need to be put on the roadside the night before collection day.</w:t>
            </w:r>
          </w:p>
          <w:p w14:paraId="0C0FBA9C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0C0FBA9D" w14:textId="77777777" w:rsidR="004B3DF9" w:rsidRPr="00AD2C51" w:rsidRDefault="004B3DF9" w:rsidP="00167B4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bins are owned by the Strathbogie Shire Council and need to remain at the property address they are delivered to.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  <w:tr w:rsidR="006503E8" w:rsidRPr="004B3DF9" w14:paraId="0C0FBAA0" w14:textId="77777777" w:rsidTr="00D40B75">
        <w:tc>
          <w:tcPr>
            <w:tcW w:w="9242" w:type="dxa"/>
            <w:gridSpan w:val="12"/>
          </w:tcPr>
          <w:p w14:paraId="0C0FBA9F" w14:textId="77777777" w:rsidR="006503E8" w:rsidRPr="006503E8" w:rsidRDefault="00DF1175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DF1175">
              <w:rPr>
                <w:rFonts w:ascii="Arial" w:hAnsi="Arial" w:cs="Arial"/>
                <w:color w:val="FFFFFF" w:themeColor="background1"/>
                <w:sz w:val="16"/>
                <w:szCs w:val="28"/>
              </w:rPr>
              <w:t>.</w:t>
            </w:r>
            <w:r w:rsidR="005D2E42">
              <w:rPr>
                <w:rFonts w:ascii="Arial" w:hAnsi="Arial" w:cs="Arial"/>
                <w:sz w:val="24"/>
                <w:szCs w:val="28"/>
              </w:rPr>
              <w:br/>
            </w:r>
            <w:r w:rsidR="006503E8"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 w:rsidR="006503E8"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="006503E8"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 w:rsidR="006503E8"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="006503E8"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6503E8" w:rsidRPr="004B3DF9" w14:paraId="0C0FBAA3" w14:textId="77777777" w:rsidTr="00D40B75">
        <w:tc>
          <w:tcPr>
            <w:tcW w:w="9242" w:type="dxa"/>
            <w:gridSpan w:val="12"/>
          </w:tcPr>
          <w:p w14:paraId="0C0FBAA1" w14:textId="77777777" w:rsidR="006503E8" w:rsidRDefault="0096453E" w:rsidP="00AD2C5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Garbage (red lid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) 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      120 litre                   240 litre </w:t>
            </w:r>
          </w:p>
          <w:p w14:paraId="0C0FBAA2" w14:textId="77777777" w:rsidR="00AD2C51" w:rsidRPr="00AD2C51" w:rsidRDefault="00AD2C51" w:rsidP="00AD2C51">
            <w:pPr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6503E8" w:rsidRPr="004B3DF9" w14:paraId="0C0FBAA6" w14:textId="77777777" w:rsidTr="00D40B75">
        <w:tc>
          <w:tcPr>
            <w:tcW w:w="9242" w:type="dxa"/>
            <w:gridSpan w:val="12"/>
          </w:tcPr>
          <w:p w14:paraId="0C0FBAA4" w14:textId="77777777" w:rsidR="006503E8" w:rsidRDefault="0096453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Recycling (yellow 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120 litre                </w:t>
            </w:r>
            <w:r w:rsidR="00CE3676">
              <w:rPr>
                <w:rFonts w:ascii="Arial" w:hAnsi="Arial" w:cs="Arial"/>
                <w:sz w:val="24"/>
                <w:szCs w:val="28"/>
              </w:rPr>
              <w:t>240 litre           360 litre</w:t>
            </w:r>
          </w:p>
          <w:p w14:paraId="0C0FBAA5" w14:textId="77777777" w:rsidR="00AD2C51" w:rsidRPr="00AD2C51" w:rsidRDefault="00AD2C51">
            <w:pPr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6503E8" w:rsidRPr="004B3DF9" w14:paraId="0C0FBAA9" w14:textId="77777777" w:rsidTr="00D40B75">
        <w:tc>
          <w:tcPr>
            <w:tcW w:w="9242" w:type="dxa"/>
            <w:gridSpan w:val="12"/>
          </w:tcPr>
          <w:p w14:paraId="0C0FBAA7" w14:textId="77777777" w:rsidR="006503E8" w:rsidRDefault="0096453E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(green 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   120 litre                   240 litre</w:t>
            </w:r>
          </w:p>
          <w:p w14:paraId="0C0FBAA8" w14:textId="77777777" w:rsidR="00AD2C51" w:rsidRPr="00AD2C51" w:rsidRDefault="00AD2C51">
            <w:pPr>
              <w:rPr>
                <w:rFonts w:ascii="Arial" w:hAnsi="Arial" w:cs="Arial"/>
                <w:sz w:val="16"/>
                <w:szCs w:val="28"/>
              </w:rPr>
            </w:pPr>
          </w:p>
        </w:tc>
      </w:tr>
      <w:tr w:rsidR="006503E8" w:rsidRPr="004B3DF9" w14:paraId="0C0FBAAC" w14:textId="77777777" w:rsidTr="00D40B75">
        <w:tc>
          <w:tcPr>
            <w:tcW w:w="9242" w:type="dxa"/>
            <w:gridSpan w:val="12"/>
          </w:tcPr>
          <w:p w14:paraId="0C0FBAAA" w14:textId="77777777" w:rsidR="00DF1175" w:rsidRDefault="0007587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Would you like a </w:t>
            </w:r>
            <w:r w:rsidR="00DF1175">
              <w:rPr>
                <w:rFonts w:ascii="Arial" w:hAnsi="Arial" w:cs="Arial"/>
                <w:sz w:val="24"/>
                <w:szCs w:val="28"/>
              </w:rPr>
              <w:t>Kitchen Caddy &amp; liners (for organics bin)           YES       NO</w:t>
            </w:r>
          </w:p>
          <w:p w14:paraId="0C0FBAAB" w14:textId="77777777" w:rsidR="00DF1175" w:rsidRPr="00DF1175" w:rsidRDefault="00DF1175">
            <w:pPr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4B3DF9" w:rsidRPr="004B3DF9" w14:paraId="0C0FBAB0" w14:textId="77777777" w:rsidTr="00D40B75">
        <w:tc>
          <w:tcPr>
            <w:tcW w:w="9242" w:type="dxa"/>
            <w:gridSpan w:val="12"/>
          </w:tcPr>
          <w:p w14:paraId="0C0FBAAD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565E13">
              <w:rPr>
                <w:rFonts w:ascii="Arial" w:hAnsi="Arial" w:cs="Arial"/>
                <w:b/>
                <w:sz w:val="24"/>
                <w:szCs w:val="28"/>
              </w:rPr>
              <w:t xml:space="preserve">Property Owner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0C0FBAAE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I have read and understand the above information.</w:t>
            </w:r>
          </w:p>
          <w:p w14:paraId="0C0FBAAF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the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be charged to my rates each year. </w:t>
            </w:r>
          </w:p>
        </w:tc>
      </w:tr>
      <w:tr w:rsidR="006503E8" w:rsidRPr="004B3DF9" w14:paraId="0C0FBAB3" w14:textId="77777777" w:rsidTr="00D40B75">
        <w:tc>
          <w:tcPr>
            <w:tcW w:w="9242" w:type="dxa"/>
            <w:gridSpan w:val="12"/>
          </w:tcPr>
          <w:p w14:paraId="0C0FBAB1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0C0FBAB2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D2C51" w:rsidRPr="004B3DF9" w14:paraId="0C0FBAB6" w14:textId="77777777" w:rsidTr="00D40B75">
        <w:tc>
          <w:tcPr>
            <w:tcW w:w="9242" w:type="dxa"/>
            <w:gridSpan w:val="12"/>
          </w:tcPr>
          <w:p w14:paraId="0C0FBAB4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0C0FBAB5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0C0FBAB9" w14:textId="77777777" w:rsidTr="00D40B75">
        <w:tc>
          <w:tcPr>
            <w:tcW w:w="9242" w:type="dxa"/>
            <w:gridSpan w:val="12"/>
          </w:tcPr>
          <w:p w14:paraId="0C0FBAB7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0C0FBAB8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0C0FBABD" w14:textId="77777777" w:rsidTr="00236B3F">
        <w:tc>
          <w:tcPr>
            <w:tcW w:w="4621" w:type="dxa"/>
            <w:gridSpan w:val="6"/>
          </w:tcPr>
          <w:p w14:paraId="0C0FBABA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0C0FBABB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6"/>
          </w:tcPr>
          <w:p w14:paraId="0C0FBABC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0C0FBAC0" w14:textId="77777777" w:rsidTr="00D40B75">
        <w:tc>
          <w:tcPr>
            <w:tcW w:w="9242" w:type="dxa"/>
            <w:gridSpan w:val="12"/>
          </w:tcPr>
          <w:p w14:paraId="0C0FBABE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0C0FBABF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0C0FBAC4" w14:textId="77777777" w:rsidTr="006503E8">
        <w:tc>
          <w:tcPr>
            <w:tcW w:w="6345" w:type="dxa"/>
            <w:gridSpan w:val="9"/>
          </w:tcPr>
          <w:p w14:paraId="0C0FBAC1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0C0FBAC2" w14:textId="77777777" w:rsidR="00AD2C51" w:rsidRDefault="00AD2C5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0C0FBAC3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0C0FBAC6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0C0FBAC5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0C0FBACB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0C0FBAC7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Assessment No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0C0FBAC8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0C0FBAC9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Levied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0C0FBAC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0C0FBAD0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0C0FBACC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0C0FBAC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0C0FBAC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0C0FBACF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0C0FBAD7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0C0FBAD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14:paraId="0C0FBAD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0C0FBAD3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0C0FBAD4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0C0FBAD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0C0FBAD6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CE3676" w:rsidRPr="004B3DF9" w14:paraId="0C0FBAD9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0C0FBAD8" w14:textId="77777777" w:rsidR="00CE3676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Bins Delivered</w:t>
            </w:r>
          </w:p>
        </w:tc>
      </w:tr>
    </w:tbl>
    <w:p w14:paraId="0C0FBADA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FBADF" w14:textId="77777777" w:rsidR="00A9148B" w:rsidRDefault="00A9148B" w:rsidP="008B1657">
      <w:pPr>
        <w:spacing w:after="0" w:line="240" w:lineRule="auto"/>
      </w:pPr>
      <w:r>
        <w:separator/>
      </w:r>
    </w:p>
  </w:endnote>
  <w:endnote w:type="continuationSeparator" w:id="0">
    <w:p w14:paraId="0C0FBAE0" w14:textId="77777777" w:rsidR="00A9148B" w:rsidRDefault="00A9148B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BAE1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0C0FBAE2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0C0FBAE3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BADD" w14:textId="77777777" w:rsidR="00A9148B" w:rsidRDefault="00A9148B" w:rsidP="008B1657">
      <w:pPr>
        <w:spacing w:after="0" w:line="240" w:lineRule="auto"/>
      </w:pPr>
      <w:r>
        <w:separator/>
      </w:r>
    </w:p>
  </w:footnote>
  <w:footnote w:type="continuationSeparator" w:id="0">
    <w:p w14:paraId="0C0FBADE" w14:textId="77777777" w:rsidR="00A9148B" w:rsidRDefault="00A9148B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9"/>
    <w:rsid w:val="00034F4C"/>
    <w:rsid w:val="00034FFC"/>
    <w:rsid w:val="00075876"/>
    <w:rsid w:val="000B6E56"/>
    <w:rsid w:val="000C47C3"/>
    <w:rsid w:val="00100367"/>
    <w:rsid w:val="00123896"/>
    <w:rsid w:val="00167B4B"/>
    <w:rsid w:val="001718CE"/>
    <w:rsid w:val="001B12B1"/>
    <w:rsid w:val="00235E1C"/>
    <w:rsid w:val="004B3DF9"/>
    <w:rsid w:val="004C4705"/>
    <w:rsid w:val="00527509"/>
    <w:rsid w:val="00565E13"/>
    <w:rsid w:val="00587991"/>
    <w:rsid w:val="005D2E42"/>
    <w:rsid w:val="00604868"/>
    <w:rsid w:val="006503E8"/>
    <w:rsid w:val="006C1FDE"/>
    <w:rsid w:val="007170D2"/>
    <w:rsid w:val="0072182B"/>
    <w:rsid w:val="00847344"/>
    <w:rsid w:val="00855FE9"/>
    <w:rsid w:val="008B1657"/>
    <w:rsid w:val="0096453E"/>
    <w:rsid w:val="00A378EB"/>
    <w:rsid w:val="00A453F5"/>
    <w:rsid w:val="00A9148B"/>
    <w:rsid w:val="00AD2C51"/>
    <w:rsid w:val="00BB2671"/>
    <w:rsid w:val="00BE0A70"/>
    <w:rsid w:val="00CC4378"/>
    <w:rsid w:val="00CD551A"/>
    <w:rsid w:val="00CE3676"/>
    <w:rsid w:val="00DF1175"/>
    <w:rsid w:val="00E32664"/>
    <w:rsid w:val="00E3684F"/>
    <w:rsid w:val="00E9736D"/>
    <w:rsid w:val="00EA066C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B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5DFB-CB45-44AD-A921-9C65CC6C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dcterms:created xsi:type="dcterms:W3CDTF">2019-07-01T05:57:00Z</dcterms:created>
  <dcterms:modified xsi:type="dcterms:W3CDTF">2019-07-01T05:57:00Z</dcterms:modified>
</cp:coreProperties>
</file>