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58" w:rsidRDefault="0041110B" w:rsidP="006B3029">
      <w:pPr>
        <w:pStyle w:val="Title"/>
      </w:pPr>
      <w:r>
        <w:rPr>
          <w:noProof/>
          <w:lang w:eastAsia="en-AU"/>
        </w:rPr>
        <w:drawing>
          <wp:anchor distT="0" distB="0" distL="114300" distR="114300" simplePos="0" relativeHeight="251658240" behindDoc="0" locked="0" layoutInCell="1" allowOverlap="1" wp14:anchorId="1B3A667D" wp14:editId="5CC39E0F">
            <wp:simplePos x="0" y="0"/>
            <wp:positionH relativeFrom="column">
              <wp:posOffset>4701540</wp:posOffset>
            </wp:positionH>
            <wp:positionV relativeFrom="paragraph">
              <wp:posOffset>-543560</wp:posOffset>
            </wp:positionV>
            <wp:extent cx="145732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904875"/>
                    </a:xfrm>
                    <a:prstGeom prst="rect">
                      <a:avLst/>
                    </a:prstGeom>
                  </pic:spPr>
                </pic:pic>
              </a:graphicData>
            </a:graphic>
            <wp14:sizeRelH relativeFrom="page">
              <wp14:pctWidth>0</wp14:pctWidth>
            </wp14:sizeRelH>
            <wp14:sizeRelV relativeFrom="page">
              <wp14:pctHeight>0</wp14:pctHeight>
            </wp14:sizeRelV>
          </wp:anchor>
        </w:drawing>
      </w:r>
      <w:r w:rsidR="006B3029">
        <w:t xml:space="preserve">Event </w:t>
      </w:r>
      <w:r w:rsidR="00584558">
        <w:t>Guide</w:t>
      </w:r>
    </w:p>
    <w:p w:rsidR="00731B55" w:rsidRDefault="002C0165" w:rsidP="006B3029">
      <w:pPr>
        <w:pStyle w:val="Title"/>
      </w:pPr>
      <w:r>
        <w:t>H</w:t>
      </w:r>
      <w:r w:rsidR="00584558">
        <w:t>ow to fill in the application forms</w:t>
      </w:r>
    </w:p>
    <w:p w:rsidR="008D4851" w:rsidRDefault="009F20B9" w:rsidP="0015137C">
      <w:pPr>
        <w:pStyle w:val="Heading1"/>
      </w:pPr>
      <w:r>
        <w:t>Event Notification</w:t>
      </w:r>
      <w:r w:rsidR="008D4851">
        <w:t xml:space="preserve"> </w:t>
      </w:r>
    </w:p>
    <w:p w:rsidR="009F20B9" w:rsidRPr="000F6C40" w:rsidRDefault="008D4851" w:rsidP="000F6C40">
      <w:pPr>
        <w:rPr>
          <w:b/>
          <w:sz w:val="22"/>
          <w:szCs w:val="18"/>
        </w:rPr>
      </w:pPr>
      <w:r w:rsidRPr="000F6C40">
        <w:rPr>
          <w:sz w:val="22"/>
          <w:lang w:val="en-AU"/>
        </w:rPr>
        <w:t>This an initial form to be used whe</w:t>
      </w:r>
      <w:r w:rsidR="00702287" w:rsidRPr="000F6C40">
        <w:rPr>
          <w:sz w:val="22"/>
          <w:lang w:val="en-AU"/>
        </w:rPr>
        <w:t xml:space="preserve">n considering </w:t>
      </w:r>
      <w:r w:rsidR="000F6C40" w:rsidRPr="000F6C40">
        <w:rPr>
          <w:sz w:val="22"/>
          <w:lang w:val="en-AU"/>
        </w:rPr>
        <w:t>host</w:t>
      </w:r>
      <w:r w:rsidR="00702287" w:rsidRPr="000F6C40">
        <w:rPr>
          <w:sz w:val="22"/>
          <w:lang w:val="en-AU"/>
        </w:rPr>
        <w:t xml:space="preserve">ing </w:t>
      </w:r>
      <w:r w:rsidR="000F6C40" w:rsidRPr="000F6C40">
        <w:rPr>
          <w:sz w:val="22"/>
          <w:lang w:val="en-AU"/>
        </w:rPr>
        <w:t>an</w:t>
      </w:r>
      <w:r w:rsidRPr="000F6C40">
        <w:rPr>
          <w:sz w:val="22"/>
          <w:lang w:val="en-AU"/>
        </w:rPr>
        <w:t xml:space="preserve"> event.</w:t>
      </w:r>
      <w:r w:rsidR="009F20B9" w:rsidRPr="000F6C40">
        <w:rPr>
          <w:sz w:val="22"/>
          <w:lang w:val="en-AU"/>
        </w:rPr>
        <w:t xml:space="preserve"> This form provides Council with an understanding of what the event entails, where the event is to be held and who to contact in relation to the event.</w:t>
      </w:r>
      <w:r w:rsidR="000F6C40" w:rsidRPr="000F6C40">
        <w:rPr>
          <w:sz w:val="22"/>
          <w:lang w:val="en-AU"/>
        </w:rPr>
        <w:t xml:space="preserve">  Also what documentation will be required to be lodged to gain event approval for holding events on Council land or in Council managed facilities.  It will also secure a booking for your event at the venue.</w:t>
      </w:r>
    </w:p>
    <w:p w:rsidR="009F20B9" w:rsidRPr="000F6C40" w:rsidRDefault="009F20B9" w:rsidP="00702287">
      <w:pPr>
        <w:pStyle w:val="NormalParagraphStyle"/>
        <w:suppressAutoHyphens/>
        <w:spacing w:after="60" w:line="276" w:lineRule="auto"/>
        <w:rPr>
          <w:rFonts w:ascii="Arial" w:hAnsi="Arial" w:cs="Arial"/>
          <w:b/>
          <w:szCs w:val="18"/>
        </w:rPr>
      </w:pPr>
    </w:p>
    <w:p w:rsidR="008D4851" w:rsidRPr="009F20B9" w:rsidRDefault="009F20B9" w:rsidP="00702287">
      <w:pPr>
        <w:pStyle w:val="NormalParagraphStyle"/>
        <w:suppressAutoHyphens/>
        <w:spacing w:after="60" w:line="276" w:lineRule="auto"/>
        <w:rPr>
          <w:rFonts w:ascii="Arial" w:hAnsi="Arial" w:cs="Arial"/>
          <w:b/>
          <w:w w:val="95"/>
          <w:sz w:val="18"/>
          <w:szCs w:val="18"/>
          <w:lang w:bidi="x-none"/>
        </w:rPr>
      </w:pPr>
      <w:r w:rsidRPr="000F6C40">
        <w:rPr>
          <w:rStyle w:val="Heading2Char"/>
        </w:rPr>
        <w:t>Public Liability Insurance</w:t>
      </w:r>
      <w:r w:rsidRPr="009F20B9">
        <w:rPr>
          <w:rFonts w:ascii="Arial" w:hAnsi="Arial" w:cs="Arial"/>
          <w:b/>
          <w:w w:val="95"/>
          <w:sz w:val="18"/>
          <w:szCs w:val="18"/>
          <w:lang w:bidi="x-none"/>
        </w:rPr>
        <w:t>:</w:t>
      </w:r>
    </w:p>
    <w:p w:rsidR="000F6C40" w:rsidRPr="000F6C40" w:rsidRDefault="000F6C40" w:rsidP="000F6C40">
      <w:pPr>
        <w:shd w:val="clear" w:color="auto" w:fill="FFFFFF"/>
        <w:spacing w:before="150" w:after="150"/>
        <w:rPr>
          <w:rFonts w:eastAsia="Times New Roman"/>
          <w:color w:val="333333"/>
          <w:sz w:val="22"/>
          <w:szCs w:val="18"/>
          <w:lang w:val="en-GB" w:eastAsia="en-AU"/>
        </w:rPr>
      </w:pPr>
      <w:r w:rsidRPr="000F6C40">
        <w:rPr>
          <w:rFonts w:eastAsia="Times New Roman"/>
          <w:color w:val="333333"/>
          <w:sz w:val="22"/>
          <w:szCs w:val="18"/>
          <w:lang w:val="en-GB" w:eastAsia="en-AU"/>
        </w:rPr>
        <w:t xml:space="preserve"> All organisers who are holding an event on public land must have Public Liability Insurance (PL). </w:t>
      </w:r>
      <w:r>
        <w:rPr>
          <w:rFonts w:eastAsia="Times New Roman"/>
          <w:color w:val="333333"/>
          <w:sz w:val="22"/>
          <w:szCs w:val="18"/>
          <w:lang w:val="en-GB" w:eastAsia="en-AU"/>
        </w:rPr>
        <w:t>If your organisation already has cover, a</w:t>
      </w:r>
      <w:r w:rsidRPr="000F6C40">
        <w:rPr>
          <w:rFonts w:eastAsia="Times New Roman"/>
          <w:color w:val="333333"/>
          <w:sz w:val="22"/>
          <w:szCs w:val="18"/>
          <w:lang w:val="en-GB" w:eastAsia="en-AU"/>
        </w:rPr>
        <w:t xml:space="preserve">sk your insurance </w:t>
      </w:r>
      <w:r>
        <w:rPr>
          <w:rFonts w:eastAsia="Times New Roman"/>
          <w:color w:val="333333"/>
          <w:sz w:val="22"/>
          <w:szCs w:val="18"/>
          <w:lang w:val="en-GB" w:eastAsia="en-AU"/>
        </w:rPr>
        <w:t>broker</w:t>
      </w:r>
      <w:r w:rsidRPr="000F6C40">
        <w:rPr>
          <w:rFonts w:eastAsia="Times New Roman"/>
          <w:color w:val="333333"/>
          <w:sz w:val="22"/>
          <w:szCs w:val="18"/>
          <w:lang w:val="en-GB" w:eastAsia="en-AU"/>
        </w:rPr>
        <w:t xml:space="preserve"> for a 'Certificate of Currency' of your PL Insurance with coverage for a minimum of $20 million and the policy dates must cover the date of the event. </w:t>
      </w:r>
      <w:r w:rsidRPr="000F6C40">
        <w:rPr>
          <w:rFonts w:eastAsia="Times New Roman"/>
          <w:color w:val="333333"/>
          <w:sz w:val="22"/>
          <w:szCs w:val="18"/>
          <w:lang w:val="en-GB" w:eastAsia="en-AU"/>
        </w:rPr>
        <w:br/>
        <w:t xml:space="preserve">If you need to purchase insurance for a one-off event </w:t>
      </w:r>
      <w:r>
        <w:rPr>
          <w:rFonts w:eastAsia="Times New Roman"/>
          <w:color w:val="333333"/>
          <w:sz w:val="22"/>
          <w:szCs w:val="18"/>
          <w:lang w:val="en-GB" w:eastAsia="en-AU"/>
        </w:rPr>
        <w:t>suggested brokers to discuss your requirements are:</w:t>
      </w:r>
    </w:p>
    <w:p w:rsidR="000F6C40" w:rsidRPr="000F6C40" w:rsidRDefault="000F6C40" w:rsidP="000F6C40">
      <w:pPr>
        <w:numPr>
          <w:ilvl w:val="0"/>
          <w:numId w:val="34"/>
        </w:numPr>
        <w:shd w:val="clear" w:color="auto" w:fill="FFFFFF"/>
        <w:spacing w:before="100" w:beforeAutospacing="1" w:after="100" w:afterAutospacing="1" w:line="240" w:lineRule="auto"/>
        <w:ind w:left="300"/>
        <w:rPr>
          <w:rFonts w:eastAsia="Times New Roman"/>
          <w:color w:val="333333"/>
          <w:sz w:val="20"/>
          <w:szCs w:val="20"/>
          <w:lang w:val="en-GB" w:eastAsia="en-AU"/>
        </w:rPr>
      </w:pPr>
      <w:r w:rsidRPr="000F6C40">
        <w:rPr>
          <w:rFonts w:eastAsia="Times New Roman"/>
          <w:b/>
          <w:bCs/>
          <w:color w:val="333333"/>
          <w:sz w:val="20"/>
          <w:szCs w:val="20"/>
          <w:lang w:val="en-GB" w:eastAsia="en-AU"/>
        </w:rPr>
        <w:t>Local Community Insurance</w:t>
      </w:r>
      <w:r w:rsidRPr="000F6C40">
        <w:rPr>
          <w:rFonts w:eastAsia="Times New Roman"/>
          <w:b/>
          <w:bCs/>
          <w:color w:val="333333"/>
          <w:sz w:val="20"/>
          <w:szCs w:val="20"/>
          <w:lang w:val="en-GB" w:eastAsia="en-AU"/>
        </w:rPr>
        <w:br/>
      </w:r>
      <w:hyperlink r:id="rId10" w:tgtFrame="_blank" w:history="1">
        <w:r w:rsidRPr="000F6C40">
          <w:rPr>
            <w:rFonts w:eastAsia="Times New Roman"/>
            <w:color w:val="003054"/>
            <w:sz w:val="20"/>
            <w:szCs w:val="20"/>
            <w:u w:val="single"/>
            <w:lang w:val="en-GB" w:eastAsia="en-AU"/>
          </w:rPr>
          <w:t>www.localcommunityinsurance.com.au</w:t>
        </w:r>
      </w:hyperlink>
    </w:p>
    <w:p w:rsidR="000F6C40" w:rsidRPr="000F6C40" w:rsidRDefault="000F6C40" w:rsidP="000F6C40">
      <w:pPr>
        <w:numPr>
          <w:ilvl w:val="0"/>
          <w:numId w:val="35"/>
        </w:numPr>
        <w:shd w:val="clear" w:color="auto" w:fill="FFFFFF"/>
        <w:spacing w:before="100" w:beforeAutospacing="1" w:after="100" w:afterAutospacing="1" w:line="240" w:lineRule="auto"/>
        <w:ind w:left="300"/>
        <w:rPr>
          <w:rFonts w:eastAsia="Times New Roman"/>
          <w:color w:val="333333"/>
          <w:sz w:val="20"/>
          <w:szCs w:val="20"/>
          <w:lang w:val="en-GB" w:eastAsia="en-AU"/>
        </w:rPr>
      </w:pPr>
      <w:r w:rsidRPr="000F6C40">
        <w:rPr>
          <w:rFonts w:eastAsia="Times New Roman"/>
          <w:b/>
          <w:bCs/>
          <w:color w:val="333333"/>
          <w:sz w:val="20"/>
          <w:szCs w:val="20"/>
          <w:lang w:val="en-GB" w:eastAsia="en-AU"/>
        </w:rPr>
        <w:t>Not for Profit Insurance Brokers </w:t>
      </w:r>
      <w:r w:rsidRPr="000F6C40">
        <w:rPr>
          <w:rFonts w:eastAsia="Times New Roman"/>
          <w:b/>
          <w:bCs/>
          <w:color w:val="333333"/>
          <w:sz w:val="20"/>
          <w:szCs w:val="20"/>
          <w:lang w:val="en-GB" w:eastAsia="en-AU"/>
        </w:rPr>
        <w:br/>
      </w:r>
      <w:hyperlink r:id="rId11" w:tgtFrame="_blank" w:history="1">
        <w:r w:rsidRPr="000F6C40">
          <w:rPr>
            <w:rFonts w:eastAsia="Times New Roman"/>
            <w:color w:val="003054"/>
            <w:sz w:val="20"/>
            <w:szCs w:val="20"/>
            <w:u w:val="single"/>
            <w:lang w:val="en-GB" w:eastAsia="en-AU"/>
          </w:rPr>
          <w:t>www.nfpib.com.au</w:t>
        </w:r>
      </w:hyperlink>
    </w:p>
    <w:p w:rsidR="008D4851" w:rsidRDefault="00547883" w:rsidP="0015137C">
      <w:pPr>
        <w:pStyle w:val="Heading1"/>
      </w:pPr>
      <w:r>
        <w:t>Event Application Form</w:t>
      </w:r>
    </w:p>
    <w:p w:rsidR="00702287" w:rsidRPr="000F6C40" w:rsidRDefault="00702287" w:rsidP="0015137C">
      <w:pPr>
        <w:rPr>
          <w:sz w:val="22"/>
          <w:szCs w:val="22"/>
          <w:lang w:val="en-AU"/>
        </w:rPr>
      </w:pPr>
      <w:r w:rsidRPr="000F6C40">
        <w:rPr>
          <w:sz w:val="22"/>
          <w:szCs w:val="22"/>
          <w:lang w:val="en-AU"/>
        </w:rPr>
        <w:t>The forms in this section are used when the event is going ahead</w:t>
      </w:r>
      <w:r w:rsidR="0041608A" w:rsidRPr="000F6C40">
        <w:rPr>
          <w:sz w:val="22"/>
          <w:szCs w:val="22"/>
          <w:lang w:val="en-AU"/>
        </w:rPr>
        <w:t>.</w:t>
      </w:r>
      <w:r w:rsidRPr="000F6C40">
        <w:rPr>
          <w:sz w:val="22"/>
          <w:szCs w:val="22"/>
          <w:lang w:val="en-AU"/>
        </w:rPr>
        <w:t xml:space="preserve"> </w:t>
      </w:r>
      <w:r w:rsidR="0041608A" w:rsidRPr="000F6C40">
        <w:rPr>
          <w:sz w:val="22"/>
          <w:szCs w:val="22"/>
          <w:lang w:val="en-AU"/>
        </w:rPr>
        <w:t>In some cases</w:t>
      </w:r>
      <w:r w:rsidRPr="000F6C40">
        <w:rPr>
          <w:sz w:val="22"/>
          <w:szCs w:val="22"/>
          <w:lang w:val="en-AU"/>
        </w:rPr>
        <w:t xml:space="preserve"> further information </w:t>
      </w:r>
      <w:r w:rsidR="0041608A" w:rsidRPr="000F6C40">
        <w:rPr>
          <w:sz w:val="22"/>
          <w:szCs w:val="22"/>
          <w:lang w:val="en-AU"/>
        </w:rPr>
        <w:t xml:space="preserve">may be </w:t>
      </w:r>
      <w:r w:rsidRPr="000F6C40">
        <w:rPr>
          <w:sz w:val="22"/>
          <w:szCs w:val="22"/>
          <w:lang w:val="en-AU"/>
        </w:rPr>
        <w:t xml:space="preserve">required to ensure all aspects of the event have been considered and are being managed appropriately. </w:t>
      </w:r>
    </w:p>
    <w:p w:rsidR="00CE022D" w:rsidRPr="00F40BD4" w:rsidRDefault="0052136A" w:rsidP="00F40BD4">
      <w:pPr>
        <w:pStyle w:val="Heading2"/>
      </w:pPr>
      <w:r w:rsidRPr="00F40BD4">
        <w:t>Internal Contact List</w:t>
      </w:r>
      <w:r w:rsidR="00CE022D" w:rsidRPr="00F40BD4">
        <w:t xml:space="preserve"> – Roles &amp; Responsibilities</w:t>
      </w:r>
    </w:p>
    <w:p w:rsidR="000C3D61" w:rsidRPr="00876222" w:rsidRDefault="0052136A" w:rsidP="00BE2803">
      <w:pPr>
        <w:rPr>
          <w:sz w:val="22"/>
          <w:szCs w:val="18"/>
          <w:lang w:val="en-AU"/>
        </w:rPr>
      </w:pPr>
      <w:r w:rsidRPr="00876222">
        <w:rPr>
          <w:sz w:val="22"/>
          <w:szCs w:val="18"/>
          <w:lang w:val="en-AU"/>
        </w:rPr>
        <w:t xml:space="preserve">This list is designed as a quick reference for you to use to list all the people in your event planning group or organisation. Please list </w:t>
      </w:r>
      <w:r w:rsidR="0041608A" w:rsidRPr="00876222">
        <w:rPr>
          <w:sz w:val="22"/>
          <w:szCs w:val="18"/>
          <w:lang w:val="en-AU"/>
        </w:rPr>
        <w:t>names and contact details</w:t>
      </w:r>
      <w:r w:rsidR="00D132F8" w:rsidRPr="00876222">
        <w:rPr>
          <w:sz w:val="22"/>
          <w:szCs w:val="18"/>
          <w:lang w:val="en-AU"/>
        </w:rPr>
        <w:t xml:space="preserve"> for use </w:t>
      </w:r>
      <w:r w:rsidR="0041608A" w:rsidRPr="00876222">
        <w:rPr>
          <w:sz w:val="22"/>
          <w:szCs w:val="18"/>
          <w:lang w:val="en-AU"/>
        </w:rPr>
        <w:t>throughout the event</w:t>
      </w:r>
      <w:r w:rsidR="00D132F8" w:rsidRPr="00876222">
        <w:rPr>
          <w:sz w:val="22"/>
          <w:szCs w:val="18"/>
          <w:lang w:val="en-AU"/>
        </w:rPr>
        <w:t>.</w:t>
      </w:r>
      <w:r w:rsidRPr="00876222">
        <w:rPr>
          <w:sz w:val="22"/>
          <w:szCs w:val="18"/>
          <w:lang w:val="en-AU"/>
        </w:rPr>
        <w:t xml:space="preserve"> Some examples are:</w:t>
      </w:r>
    </w:p>
    <w:p w:rsidR="00BE2803" w:rsidRPr="00876222" w:rsidRDefault="00BE2803" w:rsidP="0015137C">
      <w:pPr>
        <w:pStyle w:val="ListParagraph"/>
        <w:numPr>
          <w:ilvl w:val="0"/>
          <w:numId w:val="7"/>
        </w:numPr>
        <w:rPr>
          <w:sz w:val="22"/>
        </w:rPr>
        <w:sectPr w:rsidR="00BE2803" w:rsidRPr="00876222" w:rsidSect="00E50237">
          <w:footerReference w:type="default" r:id="rId12"/>
          <w:type w:val="continuous"/>
          <w:pgSz w:w="11906" w:h="16838"/>
          <w:pgMar w:top="1276" w:right="1440" w:bottom="1276" w:left="1440" w:header="708" w:footer="708" w:gutter="0"/>
          <w:cols w:space="708"/>
          <w:docGrid w:linePitch="360"/>
        </w:sectPr>
      </w:pPr>
    </w:p>
    <w:p w:rsidR="00BE2803" w:rsidRPr="00876222" w:rsidRDefault="00BE2803" w:rsidP="0015137C">
      <w:pPr>
        <w:pStyle w:val="ListParagraph"/>
        <w:numPr>
          <w:ilvl w:val="0"/>
          <w:numId w:val="7"/>
        </w:numPr>
        <w:rPr>
          <w:sz w:val="22"/>
        </w:rPr>
      </w:pPr>
      <w:r w:rsidRPr="00876222">
        <w:rPr>
          <w:sz w:val="22"/>
        </w:rPr>
        <w:lastRenderedPageBreak/>
        <w:t>Event Coordinator</w:t>
      </w:r>
    </w:p>
    <w:p w:rsidR="00BE2803" w:rsidRPr="00876222" w:rsidRDefault="00BE2803" w:rsidP="0015137C">
      <w:pPr>
        <w:pStyle w:val="ListParagraph"/>
        <w:numPr>
          <w:ilvl w:val="0"/>
          <w:numId w:val="7"/>
        </w:numPr>
        <w:rPr>
          <w:sz w:val="22"/>
        </w:rPr>
      </w:pPr>
      <w:r w:rsidRPr="00876222">
        <w:rPr>
          <w:sz w:val="22"/>
        </w:rPr>
        <w:t>Marketing Coordinator</w:t>
      </w:r>
    </w:p>
    <w:p w:rsidR="00BE2803" w:rsidRPr="00876222" w:rsidRDefault="00BE2803" w:rsidP="0015137C">
      <w:pPr>
        <w:pStyle w:val="ListParagraph"/>
        <w:numPr>
          <w:ilvl w:val="0"/>
          <w:numId w:val="7"/>
        </w:numPr>
        <w:rPr>
          <w:sz w:val="22"/>
        </w:rPr>
      </w:pPr>
      <w:r w:rsidRPr="00876222">
        <w:rPr>
          <w:sz w:val="22"/>
        </w:rPr>
        <w:t>Communications Coordinator</w:t>
      </w:r>
    </w:p>
    <w:p w:rsidR="00BE2803" w:rsidRPr="00876222" w:rsidRDefault="00BE2803" w:rsidP="0015137C">
      <w:pPr>
        <w:pStyle w:val="ListParagraph"/>
        <w:numPr>
          <w:ilvl w:val="0"/>
          <w:numId w:val="7"/>
        </w:numPr>
        <w:rPr>
          <w:sz w:val="22"/>
        </w:rPr>
      </w:pPr>
      <w:r w:rsidRPr="00876222">
        <w:rPr>
          <w:sz w:val="22"/>
        </w:rPr>
        <w:t>Finance Coordinator</w:t>
      </w:r>
    </w:p>
    <w:p w:rsidR="00BE2803" w:rsidRPr="00876222" w:rsidRDefault="00BE2803" w:rsidP="0015137C">
      <w:pPr>
        <w:pStyle w:val="ListParagraph"/>
        <w:numPr>
          <w:ilvl w:val="0"/>
          <w:numId w:val="7"/>
        </w:numPr>
        <w:rPr>
          <w:sz w:val="22"/>
        </w:rPr>
      </w:pPr>
      <w:r w:rsidRPr="00876222">
        <w:rPr>
          <w:sz w:val="22"/>
        </w:rPr>
        <w:lastRenderedPageBreak/>
        <w:t>Risk Management Coordinator</w:t>
      </w:r>
    </w:p>
    <w:p w:rsidR="00BE2803" w:rsidRPr="00876222" w:rsidRDefault="00BE2803" w:rsidP="0015137C">
      <w:pPr>
        <w:pStyle w:val="ListParagraph"/>
        <w:numPr>
          <w:ilvl w:val="0"/>
          <w:numId w:val="7"/>
        </w:numPr>
        <w:rPr>
          <w:sz w:val="22"/>
        </w:rPr>
      </w:pPr>
      <w:r w:rsidRPr="00876222">
        <w:rPr>
          <w:sz w:val="22"/>
        </w:rPr>
        <w:t>Emergency Services Coordinator</w:t>
      </w:r>
    </w:p>
    <w:p w:rsidR="00BE2803" w:rsidRPr="00876222" w:rsidRDefault="00BE2803" w:rsidP="0015137C">
      <w:pPr>
        <w:pStyle w:val="ListParagraph"/>
        <w:numPr>
          <w:ilvl w:val="0"/>
          <w:numId w:val="7"/>
        </w:numPr>
        <w:rPr>
          <w:sz w:val="22"/>
        </w:rPr>
      </w:pPr>
      <w:r w:rsidRPr="00876222">
        <w:rPr>
          <w:sz w:val="22"/>
        </w:rPr>
        <w:t>Traffic Management Coordinator</w:t>
      </w:r>
    </w:p>
    <w:p w:rsidR="00BE2803" w:rsidRPr="00876222" w:rsidRDefault="00BE2803" w:rsidP="0015137C">
      <w:pPr>
        <w:pStyle w:val="ListParagraph"/>
        <w:numPr>
          <w:ilvl w:val="0"/>
          <w:numId w:val="7"/>
        </w:numPr>
        <w:rPr>
          <w:sz w:val="22"/>
        </w:rPr>
      </w:pPr>
      <w:r w:rsidRPr="00876222">
        <w:rPr>
          <w:sz w:val="22"/>
        </w:rPr>
        <w:t>Food &amp; Beverage Coordinator</w:t>
      </w:r>
    </w:p>
    <w:p w:rsidR="00BE2803" w:rsidRPr="00876222" w:rsidRDefault="00BE2803" w:rsidP="0015137C">
      <w:pPr>
        <w:pStyle w:val="ListParagraph"/>
        <w:numPr>
          <w:ilvl w:val="0"/>
          <w:numId w:val="7"/>
        </w:numPr>
        <w:rPr>
          <w:sz w:val="22"/>
        </w:rPr>
      </w:pPr>
      <w:r w:rsidRPr="00876222">
        <w:rPr>
          <w:sz w:val="22"/>
        </w:rPr>
        <w:lastRenderedPageBreak/>
        <w:t>Site Coordinator</w:t>
      </w:r>
    </w:p>
    <w:p w:rsidR="00BE2803" w:rsidRPr="00876222" w:rsidRDefault="00BE2803" w:rsidP="0015137C">
      <w:pPr>
        <w:pStyle w:val="ListParagraph"/>
        <w:numPr>
          <w:ilvl w:val="0"/>
          <w:numId w:val="7"/>
        </w:numPr>
        <w:rPr>
          <w:sz w:val="22"/>
        </w:rPr>
      </w:pPr>
      <w:r w:rsidRPr="00876222">
        <w:rPr>
          <w:sz w:val="22"/>
        </w:rPr>
        <w:t>Stage Coordinator</w:t>
      </w:r>
    </w:p>
    <w:p w:rsidR="00BE2803" w:rsidRPr="00876222" w:rsidRDefault="00BE2803" w:rsidP="0015137C">
      <w:pPr>
        <w:pStyle w:val="ListParagraph"/>
        <w:numPr>
          <w:ilvl w:val="0"/>
          <w:numId w:val="7"/>
        </w:numPr>
        <w:rPr>
          <w:sz w:val="22"/>
        </w:rPr>
      </w:pPr>
      <w:r w:rsidRPr="00876222">
        <w:rPr>
          <w:sz w:val="22"/>
        </w:rPr>
        <w:lastRenderedPageBreak/>
        <w:t>Volunteer / Staff Coordinator</w:t>
      </w:r>
    </w:p>
    <w:p w:rsidR="00BE2803" w:rsidRPr="00876222" w:rsidRDefault="00BE2803" w:rsidP="0015137C">
      <w:pPr>
        <w:pStyle w:val="ListParagraph"/>
        <w:numPr>
          <w:ilvl w:val="0"/>
          <w:numId w:val="7"/>
        </w:numPr>
        <w:rPr>
          <w:sz w:val="22"/>
        </w:rPr>
      </w:pPr>
      <w:r w:rsidRPr="00876222">
        <w:rPr>
          <w:sz w:val="22"/>
        </w:rPr>
        <w:t>Security Coordinator</w:t>
      </w:r>
    </w:p>
    <w:p w:rsidR="00BE2803" w:rsidRPr="00BE2803" w:rsidRDefault="00BE2803" w:rsidP="00BE2803">
      <w:pPr>
        <w:ind w:left="284" w:hanging="284"/>
        <w:rPr>
          <w:szCs w:val="18"/>
          <w:lang w:val="en-AU"/>
        </w:rPr>
        <w:sectPr w:rsidR="00BE2803" w:rsidRPr="00BE2803" w:rsidSect="00BE2803">
          <w:type w:val="continuous"/>
          <w:pgSz w:w="11906" w:h="16838"/>
          <w:pgMar w:top="1276" w:right="1440" w:bottom="1276" w:left="1440" w:header="708" w:footer="708" w:gutter="0"/>
          <w:cols w:num="2" w:space="708"/>
          <w:docGrid w:linePitch="360"/>
        </w:sectPr>
      </w:pPr>
    </w:p>
    <w:p w:rsidR="0041608A" w:rsidRPr="00876222" w:rsidRDefault="0041608A" w:rsidP="00F40BD4">
      <w:pPr>
        <w:pStyle w:val="Heading2"/>
        <w:rPr>
          <w:rFonts w:ascii="Arial" w:eastAsiaTheme="minorHAnsi" w:hAnsi="Arial" w:cs="Arial"/>
          <w:b w:val="0"/>
          <w:bCs w:val="0"/>
          <w:color w:val="auto"/>
          <w:sz w:val="22"/>
          <w:szCs w:val="18"/>
        </w:rPr>
      </w:pPr>
      <w:r w:rsidRPr="00876222">
        <w:rPr>
          <w:rFonts w:ascii="Arial" w:eastAsiaTheme="minorHAnsi" w:hAnsi="Arial" w:cs="Arial"/>
          <w:b w:val="0"/>
          <w:bCs w:val="0"/>
          <w:color w:val="auto"/>
          <w:sz w:val="22"/>
          <w:szCs w:val="18"/>
        </w:rPr>
        <w:lastRenderedPageBreak/>
        <w:t>There may be other people or roles to be included in your Internal Contact List.</w:t>
      </w:r>
    </w:p>
    <w:p w:rsidR="00CE022D" w:rsidRPr="00F40BD4" w:rsidRDefault="0052136A" w:rsidP="00F40BD4">
      <w:pPr>
        <w:pStyle w:val="Heading2"/>
      </w:pPr>
      <w:r w:rsidRPr="00F40BD4">
        <w:t xml:space="preserve">External </w:t>
      </w:r>
      <w:r w:rsidR="00CE022D" w:rsidRPr="00F40BD4">
        <w:t>Contact List</w:t>
      </w:r>
    </w:p>
    <w:p w:rsidR="00F15C2A" w:rsidRPr="00876222" w:rsidRDefault="0052136A" w:rsidP="00F15C2A">
      <w:pPr>
        <w:rPr>
          <w:sz w:val="22"/>
          <w:szCs w:val="18"/>
          <w:lang w:val="en-AU"/>
        </w:rPr>
      </w:pPr>
      <w:r w:rsidRPr="00876222">
        <w:rPr>
          <w:sz w:val="22"/>
          <w:szCs w:val="18"/>
          <w:lang w:val="en-AU"/>
        </w:rPr>
        <w:t xml:space="preserve">This list is designed to be used as a quick reference for all the people/organisation you are working with to plan your event. </w:t>
      </w:r>
      <w:r w:rsidR="00F15C2A" w:rsidRPr="00876222">
        <w:rPr>
          <w:sz w:val="22"/>
          <w:szCs w:val="18"/>
          <w:lang w:val="en-AU"/>
        </w:rPr>
        <w:t>Please note the mobile contact details of each stakeholder on the day. Walkie-talkies may be preferable on the day for some events with limited mobile coverage or noise such as fireworks or parades.</w:t>
      </w:r>
    </w:p>
    <w:p w:rsidR="00F15C2A" w:rsidRPr="00876222" w:rsidRDefault="00F15C2A" w:rsidP="00F15C2A">
      <w:pPr>
        <w:rPr>
          <w:sz w:val="22"/>
          <w:szCs w:val="18"/>
          <w:lang w:val="en-AU"/>
        </w:rPr>
      </w:pPr>
      <w:r w:rsidRPr="00876222">
        <w:rPr>
          <w:sz w:val="22"/>
          <w:szCs w:val="18"/>
          <w:lang w:val="en-AU"/>
        </w:rPr>
        <w:t>Some examples are:</w:t>
      </w:r>
    </w:p>
    <w:p w:rsidR="00EA1928" w:rsidRPr="00876222" w:rsidRDefault="00EA1928" w:rsidP="0015137C">
      <w:pPr>
        <w:pStyle w:val="ListParagraph"/>
        <w:numPr>
          <w:ilvl w:val="0"/>
          <w:numId w:val="7"/>
        </w:numPr>
        <w:rPr>
          <w:sz w:val="22"/>
        </w:rPr>
        <w:sectPr w:rsidR="00EA1928" w:rsidRPr="00876222" w:rsidSect="00E50237">
          <w:type w:val="continuous"/>
          <w:pgSz w:w="11906" w:h="16838"/>
          <w:pgMar w:top="1276" w:right="1440" w:bottom="1276" w:left="1440" w:header="708" w:footer="708" w:gutter="0"/>
          <w:cols w:space="708"/>
          <w:docGrid w:linePitch="360"/>
        </w:sectPr>
      </w:pPr>
    </w:p>
    <w:p w:rsidR="00F15C2A" w:rsidRPr="00876222" w:rsidRDefault="00F15C2A" w:rsidP="0015137C">
      <w:pPr>
        <w:pStyle w:val="ListParagraph"/>
        <w:numPr>
          <w:ilvl w:val="0"/>
          <w:numId w:val="7"/>
        </w:numPr>
        <w:rPr>
          <w:sz w:val="22"/>
        </w:rPr>
      </w:pPr>
      <w:r w:rsidRPr="00876222">
        <w:rPr>
          <w:sz w:val="22"/>
        </w:rPr>
        <w:lastRenderedPageBreak/>
        <w:t>Victoria Police</w:t>
      </w:r>
    </w:p>
    <w:p w:rsidR="00F15C2A" w:rsidRPr="00876222" w:rsidRDefault="00F15C2A" w:rsidP="0015137C">
      <w:pPr>
        <w:pStyle w:val="ListParagraph"/>
        <w:numPr>
          <w:ilvl w:val="0"/>
          <w:numId w:val="7"/>
        </w:numPr>
        <w:rPr>
          <w:sz w:val="22"/>
        </w:rPr>
      </w:pPr>
      <w:r w:rsidRPr="00876222">
        <w:rPr>
          <w:sz w:val="22"/>
        </w:rPr>
        <w:t>VicRoads</w:t>
      </w:r>
    </w:p>
    <w:p w:rsidR="00F15C2A" w:rsidRPr="00876222" w:rsidRDefault="00F15C2A" w:rsidP="0015137C">
      <w:pPr>
        <w:pStyle w:val="ListParagraph"/>
        <w:numPr>
          <w:ilvl w:val="0"/>
          <w:numId w:val="7"/>
        </w:numPr>
        <w:rPr>
          <w:sz w:val="22"/>
        </w:rPr>
      </w:pPr>
      <w:r w:rsidRPr="00876222">
        <w:rPr>
          <w:sz w:val="22"/>
        </w:rPr>
        <w:t>SES</w:t>
      </w:r>
    </w:p>
    <w:p w:rsidR="00F15C2A" w:rsidRPr="00876222" w:rsidRDefault="00F15C2A" w:rsidP="0015137C">
      <w:pPr>
        <w:pStyle w:val="ListParagraph"/>
        <w:numPr>
          <w:ilvl w:val="0"/>
          <w:numId w:val="7"/>
        </w:numPr>
        <w:rPr>
          <w:sz w:val="22"/>
        </w:rPr>
      </w:pPr>
      <w:r w:rsidRPr="00876222">
        <w:rPr>
          <w:sz w:val="22"/>
        </w:rPr>
        <w:t>CFA</w:t>
      </w:r>
    </w:p>
    <w:p w:rsidR="00F15C2A" w:rsidRPr="00876222" w:rsidRDefault="00F15C2A" w:rsidP="0015137C">
      <w:pPr>
        <w:pStyle w:val="ListParagraph"/>
        <w:numPr>
          <w:ilvl w:val="0"/>
          <w:numId w:val="7"/>
        </w:numPr>
        <w:rPr>
          <w:sz w:val="22"/>
        </w:rPr>
      </w:pPr>
      <w:r w:rsidRPr="00876222">
        <w:rPr>
          <w:sz w:val="22"/>
        </w:rPr>
        <w:t>First Aid provider</w:t>
      </w:r>
    </w:p>
    <w:p w:rsidR="00F15C2A" w:rsidRPr="00876222" w:rsidRDefault="00F15C2A" w:rsidP="0015137C">
      <w:pPr>
        <w:pStyle w:val="ListParagraph"/>
        <w:numPr>
          <w:ilvl w:val="0"/>
          <w:numId w:val="7"/>
        </w:numPr>
        <w:rPr>
          <w:sz w:val="22"/>
        </w:rPr>
      </w:pPr>
      <w:r w:rsidRPr="00876222">
        <w:rPr>
          <w:sz w:val="22"/>
        </w:rPr>
        <w:t>Security Organisation</w:t>
      </w:r>
    </w:p>
    <w:p w:rsidR="00F15C2A" w:rsidRPr="00876222" w:rsidRDefault="00F15C2A" w:rsidP="0015137C">
      <w:pPr>
        <w:pStyle w:val="ListParagraph"/>
        <w:numPr>
          <w:ilvl w:val="0"/>
          <w:numId w:val="7"/>
        </w:numPr>
        <w:rPr>
          <w:sz w:val="22"/>
        </w:rPr>
      </w:pPr>
      <w:r w:rsidRPr="00876222">
        <w:rPr>
          <w:sz w:val="22"/>
        </w:rPr>
        <w:t>Various hire companies</w:t>
      </w:r>
    </w:p>
    <w:p w:rsidR="00F15C2A" w:rsidRPr="00876222" w:rsidRDefault="00F15C2A" w:rsidP="0015137C">
      <w:pPr>
        <w:pStyle w:val="ListParagraph"/>
        <w:numPr>
          <w:ilvl w:val="0"/>
          <w:numId w:val="7"/>
        </w:numPr>
        <w:rPr>
          <w:sz w:val="22"/>
        </w:rPr>
      </w:pPr>
      <w:r w:rsidRPr="00876222">
        <w:rPr>
          <w:sz w:val="22"/>
        </w:rPr>
        <w:t>Entertainment</w:t>
      </w:r>
    </w:p>
    <w:p w:rsidR="00F15C2A" w:rsidRPr="00876222" w:rsidRDefault="00F15C2A" w:rsidP="0015137C">
      <w:pPr>
        <w:pStyle w:val="ListParagraph"/>
        <w:numPr>
          <w:ilvl w:val="0"/>
          <w:numId w:val="7"/>
        </w:numPr>
        <w:rPr>
          <w:sz w:val="22"/>
        </w:rPr>
      </w:pPr>
      <w:r w:rsidRPr="00876222">
        <w:rPr>
          <w:sz w:val="22"/>
        </w:rPr>
        <w:lastRenderedPageBreak/>
        <w:t>Performers</w:t>
      </w:r>
    </w:p>
    <w:p w:rsidR="00F15C2A" w:rsidRPr="00876222" w:rsidRDefault="00F15C2A" w:rsidP="0015137C">
      <w:pPr>
        <w:pStyle w:val="ListParagraph"/>
        <w:numPr>
          <w:ilvl w:val="0"/>
          <w:numId w:val="7"/>
        </w:numPr>
        <w:rPr>
          <w:sz w:val="22"/>
        </w:rPr>
      </w:pPr>
      <w:r w:rsidRPr="00876222">
        <w:rPr>
          <w:sz w:val="22"/>
        </w:rPr>
        <w:t>Food stalls</w:t>
      </w:r>
    </w:p>
    <w:p w:rsidR="00F15C2A" w:rsidRPr="00876222" w:rsidRDefault="00F15C2A" w:rsidP="0015137C">
      <w:pPr>
        <w:pStyle w:val="ListParagraph"/>
        <w:numPr>
          <w:ilvl w:val="0"/>
          <w:numId w:val="7"/>
        </w:numPr>
        <w:rPr>
          <w:sz w:val="22"/>
        </w:rPr>
      </w:pPr>
      <w:r w:rsidRPr="00876222">
        <w:rPr>
          <w:sz w:val="22"/>
        </w:rPr>
        <w:t>Insurance company</w:t>
      </w:r>
    </w:p>
    <w:p w:rsidR="00F15C2A" w:rsidRPr="00876222" w:rsidRDefault="00F15C2A" w:rsidP="0015137C">
      <w:pPr>
        <w:pStyle w:val="ListParagraph"/>
        <w:numPr>
          <w:ilvl w:val="0"/>
          <w:numId w:val="7"/>
        </w:numPr>
        <w:rPr>
          <w:sz w:val="22"/>
        </w:rPr>
      </w:pPr>
      <w:r w:rsidRPr="00876222">
        <w:rPr>
          <w:sz w:val="22"/>
        </w:rPr>
        <w:t>Media</w:t>
      </w:r>
    </w:p>
    <w:p w:rsidR="00F15C2A" w:rsidRPr="00876222" w:rsidRDefault="0052136A" w:rsidP="0015137C">
      <w:pPr>
        <w:pStyle w:val="ListParagraph"/>
        <w:numPr>
          <w:ilvl w:val="0"/>
          <w:numId w:val="7"/>
        </w:numPr>
        <w:rPr>
          <w:sz w:val="22"/>
        </w:rPr>
      </w:pPr>
      <w:r w:rsidRPr="00876222">
        <w:rPr>
          <w:sz w:val="22"/>
        </w:rPr>
        <w:t>Strathbogie Shire Council co</w:t>
      </w:r>
      <w:r w:rsidR="00F15C2A" w:rsidRPr="00876222">
        <w:rPr>
          <w:sz w:val="22"/>
        </w:rPr>
        <w:t>ntacts</w:t>
      </w:r>
    </w:p>
    <w:p w:rsidR="00F15C2A" w:rsidRPr="00876222" w:rsidRDefault="00F15C2A" w:rsidP="0015137C">
      <w:pPr>
        <w:pStyle w:val="ListParagraph"/>
        <w:numPr>
          <w:ilvl w:val="0"/>
          <w:numId w:val="7"/>
        </w:numPr>
        <w:rPr>
          <w:sz w:val="22"/>
        </w:rPr>
      </w:pPr>
      <w:r w:rsidRPr="00876222">
        <w:rPr>
          <w:sz w:val="22"/>
        </w:rPr>
        <w:t>Local businesses residents or community groups affected</w:t>
      </w:r>
    </w:p>
    <w:p w:rsidR="00EA1928" w:rsidRDefault="00EA1928">
      <w:pPr>
        <w:spacing w:after="200" w:line="276" w:lineRule="auto"/>
        <w:sectPr w:rsidR="00EA1928" w:rsidSect="00EA1928">
          <w:type w:val="continuous"/>
          <w:pgSz w:w="11906" w:h="16838"/>
          <w:pgMar w:top="1276" w:right="1440" w:bottom="1276" w:left="1440" w:header="708" w:footer="708" w:gutter="0"/>
          <w:cols w:num="2" w:space="708"/>
          <w:docGrid w:linePitch="360"/>
        </w:sectPr>
      </w:pPr>
    </w:p>
    <w:p w:rsidR="0041608A" w:rsidRPr="00876222" w:rsidRDefault="0041608A" w:rsidP="0041608A">
      <w:pPr>
        <w:pStyle w:val="Heading2"/>
        <w:rPr>
          <w:rFonts w:ascii="Arial" w:eastAsiaTheme="minorHAnsi" w:hAnsi="Arial" w:cs="Arial"/>
          <w:b w:val="0"/>
          <w:bCs w:val="0"/>
          <w:color w:val="auto"/>
          <w:sz w:val="22"/>
          <w:szCs w:val="18"/>
        </w:rPr>
      </w:pPr>
      <w:r w:rsidRPr="00876222">
        <w:rPr>
          <w:rFonts w:ascii="Arial" w:eastAsiaTheme="minorHAnsi" w:hAnsi="Arial" w:cs="Arial"/>
          <w:b w:val="0"/>
          <w:bCs w:val="0"/>
          <w:color w:val="auto"/>
          <w:sz w:val="22"/>
          <w:szCs w:val="18"/>
        </w:rPr>
        <w:lastRenderedPageBreak/>
        <w:t>There may be other people or roles to be included in your External Contact List.</w:t>
      </w:r>
    </w:p>
    <w:p w:rsidR="005A5E55" w:rsidRPr="00876222" w:rsidRDefault="00F6253F" w:rsidP="009F20B9">
      <w:pPr>
        <w:rPr>
          <w:sz w:val="22"/>
        </w:rPr>
      </w:pPr>
      <w:r w:rsidRPr="00876222">
        <w:rPr>
          <w:b/>
          <w:sz w:val="22"/>
        </w:rPr>
        <w:t xml:space="preserve">Victoria </w:t>
      </w:r>
      <w:r w:rsidR="005A5E55" w:rsidRPr="00876222">
        <w:rPr>
          <w:b/>
          <w:sz w:val="22"/>
        </w:rPr>
        <w:t>Police</w:t>
      </w:r>
    </w:p>
    <w:p w:rsidR="005A5E55" w:rsidRPr="00876222" w:rsidRDefault="005A5E55" w:rsidP="005A5E55">
      <w:pPr>
        <w:tabs>
          <w:tab w:val="left" w:pos="1662"/>
          <w:tab w:val="left" w:pos="3492"/>
        </w:tabs>
        <w:rPr>
          <w:sz w:val="22"/>
        </w:rPr>
      </w:pPr>
      <w:r w:rsidRPr="00876222">
        <w:rPr>
          <w:sz w:val="22"/>
        </w:rPr>
        <w:t>Nagambie</w:t>
      </w:r>
      <w:r w:rsidRPr="00876222">
        <w:rPr>
          <w:sz w:val="22"/>
        </w:rPr>
        <w:tab/>
        <w:t xml:space="preserve">5794 2526 </w:t>
      </w:r>
      <w:r w:rsidRPr="00876222">
        <w:rPr>
          <w:sz w:val="22"/>
        </w:rPr>
        <w:tab/>
      </w:r>
      <w:hyperlink r:id="rId13" w:history="1">
        <w:r w:rsidRPr="00876222">
          <w:rPr>
            <w:rStyle w:val="Hyperlink"/>
            <w:sz w:val="22"/>
          </w:rPr>
          <w:t>nagambie.uni@police.vic.gov.au</w:t>
        </w:r>
      </w:hyperlink>
    </w:p>
    <w:p w:rsidR="005A5E55" w:rsidRPr="00876222" w:rsidRDefault="005A5E55" w:rsidP="005A5E55">
      <w:pPr>
        <w:tabs>
          <w:tab w:val="left" w:pos="1662"/>
          <w:tab w:val="left" w:pos="3492"/>
        </w:tabs>
        <w:rPr>
          <w:sz w:val="22"/>
        </w:rPr>
      </w:pPr>
      <w:r w:rsidRPr="00876222">
        <w:rPr>
          <w:sz w:val="22"/>
        </w:rPr>
        <w:t>Euroa</w:t>
      </w:r>
      <w:r w:rsidRPr="00876222">
        <w:rPr>
          <w:sz w:val="22"/>
        </w:rPr>
        <w:tab/>
        <w:t>5795 2017</w:t>
      </w:r>
      <w:r w:rsidRPr="00876222">
        <w:rPr>
          <w:sz w:val="22"/>
        </w:rPr>
        <w:tab/>
      </w:r>
      <w:hyperlink r:id="rId14" w:history="1">
        <w:r w:rsidRPr="00876222">
          <w:rPr>
            <w:rStyle w:val="Hyperlink"/>
            <w:sz w:val="22"/>
          </w:rPr>
          <w:t>euroa.uni@police.vic.gov.au</w:t>
        </w:r>
      </w:hyperlink>
    </w:p>
    <w:p w:rsidR="005A5E55" w:rsidRPr="00876222" w:rsidRDefault="005A5E55" w:rsidP="005A5E55">
      <w:pPr>
        <w:tabs>
          <w:tab w:val="left" w:pos="1662"/>
          <w:tab w:val="left" w:pos="3492"/>
        </w:tabs>
        <w:rPr>
          <w:sz w:val="22"/>
          <w:lang w:eastAsia="en-AU"/>
        </w:rPr>
      </w:pPr>
      <w:r w:rsidRPr="00876222">
        <w:rPr>
          <w:sz w:val="22"/>
        </w:rPr>
        <w:t>Violet Town</w:t>
      </w:r>
      <w:r w:rsidRPr="00876222">
        <w:rPr>
          <w:sz w:val="22"/>
        </w:rPr>
        <w:tab/>
        <w:t>5798 1316</w:t>
      </w:r>
      <w:r w:rsidRPr="00876222">
        <w:rPr>
          <w:sz w:val="22"/>
        </w:rPr>
        <w:tab/>
      </w:r>
      <w:hyperlink r:id="rId15" w:history="1">
        <w:r w:rsidRPr="00876222">
          <w:rPr>
            <w:rStyle w:val="Hyperlink"/>
            <w:sz w:val="22"/>
            <w:lang w:eastAsia="en-AU"/>
          </w:rPr>
          <w:t>violettown.uni@police.vic.gov.au</w:t>
        </w:r>
      </w:hyperlink>
    </w:p>
    <w:p w:rsidR="005A5E55" w:rsidRPr="00876222" w:rsidRDefault="005A5E55" w:rsidP="005A5E55">
      <w:pPr>
        <w:tabs>
          <w:tab w:val="left" w:pos="1662"/>
          <w:tab w:val="left" w:pos="3492"/>
        </w:tabs>
        <w:rPr>
          <w:sz w:val="22"/>
        </w:rPr>
      </w:pPr>
    </w:p>
    <w:p w:rsidR="005A5E55" w:rsidRPr="00876222" w:rsidRDefault="005A5E55" w:rsidP="005A5E55">
      <w:pPr>
        <w:tabs>
          <w:tab w:val="left" w:pos="1662"/>
          <w:tab w:val="left" w:pos="3492"/>
        </w:tabs>
        <w:rPr>
          <w:sz w:val="22"/>
        </w:rPr>
      </w:pPr>
      <w:r w:rsidRPr="00876222">
        <w:rPr>
          <w:b/>
          <w:sz w:val="22"/>
        </w:rPr>
        <w:t>Ambulance</w:t>
      </w:r>
      <w:r w:rsidR="00561717" w:rsidRPr="00876222">
        <w:rPr>
          <w:b/>
          <w:sz w:val="22"/>
        </w:rPr>
        <w:t xml:space="preserve"> Victoria</w:t>
      </w:r>
    </w:p>
    <w:p w:rsidR="005A5E55" w:rsidRPr="00876222" w:rsidRDefault="0041166F" w:rsidP="005A5E55">
      <w:pPr>
        <w:tabs>
          <w:tab w:val="left" w:pos="1662"/>
          <w:tab w:val="left" w:pos="3492"/>
        </w:tabs>
        <w:rPr>
          <w:sz w:val="22"/>
        </w:rPr>
      </w:pPr>
      <w:r w:rsidRPr="00876222">
        <w:rPr>
          <w:sz w:val="22"/>
        </w:rPr>
        <w:t>Notification of event</w:t>
      </w:r>
      <w:r w:rsidRPr="00876222">
        <w:rPr>
          <w:sz w:val="22"/>
        </w:rPr>
        <w:tab/>
      </w:r>
      <w:hyperlink r:id="rId16" w:history="1">
        <w:r w:rsidR="005A5E55" w:rsidRPr="00876222">
          <w:rPr>
            <w:rStyle w:val="Hyperlink"/>
            <w:color w:val="0000FF"/>
            <w:sz w:val="22"/>
          </w:rPr>
          <w:t>events@ambulance.vic.gov.au</w:t>
        </w:r>
      </w:hyperlink>
    </w:p>
    <w:p w:rsidR="0041166F" w:rsidRDefault="0041166F" w:rsidP="00EA1928">
      <w:pPr>
        <w:spacing w:after="200" w:line="276" w:lineRule="auto"/>
      </w:pPr>
      <w:r w:rsidRPr="00876222">
        <w:rPr>
          <w:sz w:val="22"/>
        </w:rPr>
        <w:t xml:space="preserve">Notification of road closures </w:t>
      </w:r>
      <w:r w:rsidR="00876222">
        <w:rPr>
          <w:sz w:val="22"/>
        </w:rPr>
        <w:tab/>
      </w:r>
      <w:r w:rsidR="00876222">
        <w:rPr>
          <w:sz w:val="22"/>
        </w:rPr>
        <w:tab/>
      </w:r>
      <w:hyperlink r:id="rId17" w:history="1">
        <w:r w:rsidRPr="00876222">
          <w:rPr>
            <w:rStyle w:val="Hyperlink"/>
            <w:color w:val="0000FF"/>
            <w:sz w:val="22"/>
          </w:rPr>
          <w:t>roadclosures@ambulance.vic.gov.au</w:t>
        </w:r>
      </w:hyperlink>
    </w:p>
    <w:p w:rsidR="00F6253F" w:rsidRPr="00876222" w:rsidRDefault="00F6253F" w:rsidP="00EA1928">
      <w:pPr>
        <w:spacing w:after="200" w:line="276" w:lineRule="auto"/>
        <w:rPr>
          <w:b/>
          <w:sz w:val="22"/>
        </w:rPr>
      </w:pPr>
      <w:r w:rsidRPr="00876222">
        <w:rPr>
          <w:b/>
          <w:sz w:val="22"/>
        </w:rPr>
        <w:t>Public Transport Victoria (PTV)</w:t>
      </w:r>
    </w:p>
    <w:p w:rsidR="00F6253F" w:rsidRPr="00876222" w:rsidRDefault="00F6253F" w:rsidP="00F6253F">
      <w:pPr>
        <w:rPr>
          <w:sz w:val="22"/>
        </w:rPr>
      </w:pPr>
      <w:r w:rsidRPr="00876222">
        <w:rPr>
          <w:sz w:val="22"/>
        </w:rPr>
        <w:t xml:space="preserve">If the event will affect Public Transport Services, </w:t>
      </w:r>
      <w:proofErr w:type="spellStart"/>
      <w:r w:rsidRPr="00876222">
        <w:rPr>
          <w:sz w:val="22"/>
        </w:rPr>
        <w:t>ie</w:t>
      </w:r>
      <w:proofErr w:type="spellEnd"/>
      <w:r w:rsidRPr="00876222">
        <w:rPr>
          <w:sz w:val="22"/>
        </w:rPr>
        <w:t xml:space="preserve"> parades stop buses or street closures cut off access to bus</w:t>
      </w:r>
      <w:r w:rsidR="002C00DE" w:rsidRPr="00876222">
        <w:rPr>
          <w:sz w:val="22"/>
        </w:rPr>
        <w:t xml:space="preserve"> stops. Organiser must submit a</w:t>
      </w:r>
      <w:r w:rsidRPr="00876222">
        <w:rPr>
          <w:sz w:val="22"/>
        </w:rPr>
        <w:t xml:space="preserve"> PTV ‘Event Notification Form’ online</w:t>
      </w:r>
      <w:r w:rsidR="002C00DE" w:rsidRPr="00876222">
        <w:rPr>
          <w:sz w:val="22"/>
        </w:rPr>
        <w:t>.</w:t>
      </w:r>
    </w:p>
    <w:p w:rsidR="00F6253F" w:rsidRPr="00876222" w:rsidRDefault="00443DA6" w:rsidP="00F6253F">
      <w:pPr>
        <w:spacing w:after="200" w:line="276" w:lineRule="auto"/>
        <w:rPr>
          <w:rStyle w:val="Hyperlink"/>
          <w:sz w:val="22"/>
        </w:rPr>
      </w:pPr>
      <w:hyperlink r:id="rId18" w:history="1">
        <w:r w:rsidR="00F6253F" w:rsidRPr="00876222">
          <w:rPr>
            <w:rStyle w:val="Hyperlink"/>
            <w:sz w:val="22"/>
          </w:rPr>
          <w:t>http://ptv.vic.gov.au/specialevents</w:t>
        </w:r>
      </w:hyperlink>
    </w:p>
    <w:p w:rsidR="00CE022D" w:rsidRPr="00F40BD4" w:rsidRDefault="00CE022D" w:rsidP="00F40BD4">
      <w:pPr>
        <w:pStyle w:val="Heading2"/>
      </w:pPr>
      <w:r w:rsidRPr="00F40BD4">
        <w:t>Site Plan</w:t>
      </w:r>
    </w:p>
    <w:p w:rsidR="00282F15" w:rsidRPr="00876222" w:rsidRDefault="00282F15" w:rsidP="00282F15">
      <w:pPr>
        <w:widowControl w:val="0"/>
        <w:suppressAutoHyphens/>
        <w:autoSpaceDE w:val="0"/>
        <w:autoSpaceDN w:val="0"/>
        <w:adjustRightInd w:val="0"/>
        <w:spacing w:after="113" w:line="288" w:lineRule="auto"/>
        <w:textAlignment w:val="center"/>
        <w:rPr>
          <w:color w:val="000000"/>
          <w:sz w:val="22"/>
          <w:szCs w:val="18"/>
          <w:lang w:val="en-GB" w:bidi="x-none"/>
        </w:rPr>
      </w:pPr>
      <w:r w:rsidRPr="00876222">
        <w:rPr>
          <w:color w:val="000000"/>
          <w:sz w:val="22"/>
          <w:szCs w:val="18"/>
          <w:lang w:val="en-GB" w:bidi="x-none"/>
        </w:rPr>
        <w:t>All Event Managers are required to attach a copy of their completed site plan.</w:t>
      </w:r>
      <w:r w:rsidR="00580A88" w:rsidRPr="00876222">
        <w:rPr>
          <w:color w:val="000000"/>
          <w:sz w:val="22"/>
          <w:szCs w:val="18"/>
          <w:lang w:val="en-GB" w:bidi="x-none"/>
        </w:rPr>
        <w:t xml:space="preserve"> </w:t>
      </w:r>
    </w:p>
    <w:p w:rsidR="00580A88" w:rsidRPr="00876222" w:rsidRDefault="00580A88" w:rsidP="00282F15">
      <w:pPr>
        <w:widowControl w:val="0"/>
        <w:suppressAutoHyphens/>
        <w:autoSpaceDE w:val="0"/>
        <w:autoSpaceDN w:val="0"/>
        <w:adjustRightInd w:val="0"/>
        <w:spacing w:after="113" w:line="288" w:lineRule="auto"/>
        <w:textAlignment w:val="center"/>
        <w:rPr>
          <w:color w:val="000000"/>
          <w:sz w:val="22"/>
          <w:szCs w:val="18"/>
          <w:lang w:val="en-GB" w:bidi="x-none"/>
        </w:rPr>
      </w:pPr>
      <w:r w:rsidRPr="00876222">
        <w:rPr>
          <w:color w:val="000000"/>
          <w:sz w:val="22"/>
          <w:szCs w:val="18"/>
          <w:lang w:val="en-GB" w:bidi="x-none"/>
        </w:rPr>
        <w:t>Maps to begin your site plan can be obtained by doing the following:</w:t>
      </w:r>
    </w:p>
    <w:p w:rsidR="00580A88" w:rsidRPr="00876222" w:rsidRDefault="00580A88" w:rsidP="000F6C40">
      <w:pPr>
        <w:pStyle w:val="ListParagraph"/>
        <w:widowControl w:val="0"/>
        <w:numPr>
          <w:ilvl w:val="0"/>
          <w:numId w:val="33"/>
        </w:numPr>
        <w:suppressAutoHyphens/>
        <w:autoSpaceDE w:val="0"/>
        <w:autoSpaceDN w:val="0"/>
        <w:adjustRightInd w:val="0"/>
        <w:spacing w:after="113" w:line="288" w:lineRule="auto"/>
        <w:textAlignment w:val="center"/>
        <w:rPr>
          <w:color w:val="000000"/>
          <w:sz w:val="22"/>
          <w:lang w:val="en-GB" w:bidi="x-none"/>
        </w:rPr>
      </w:pPr>
      <w:r w:rsidRPr="00876222">
        <w:rPr>
          <w:color w:val="000000"/>
          <w:sz w:val="22"/>
          <w:lang w:val="en-GB" w:bidi="x-none"/>
        </w:rPr>
        <w:t xml:space="preserve">Contacting Council’s Events team on </w:t>
      </w:r>
      <w:r w:rsidR="00282F15" w:rsidRPr="00876222">
        <w:rPr>
          <w:color w:val="000000"/>
          <w:sz w:val="22"/>
          <w:lang w:val="en-GB" w:bidi="x-none"/>
        </w:rPr>
        <w:t>1800 065 993 or</w:t>
      </w:r>
      <w:r w:rsidRPr="00876222">
        <w:rPr>
          <w:color w:val="000000"/>
          <w:sz w:val="22"/>
          <w:lang w:val="en-GB" w:bidi="x-none"/>
        </w:rPr>
        <w:t xml:space="preserve"> via </w:t>
      </w:r>
      <w:r w:rsidR="00282F15" w:rsidRPr="00876222">
        <w:rPr>
          <w:color w:val="000000"/>
          <w:sz w:val="22"/>
          <w:lang w:val="en-GB" w:bidi="x-none"/>
        </w:rPr>
        <w:t xml:space="preserve">email </w:t>
      </w:r>
      <w:hyperlink r:id="rId19" w:history="1">
        <w:r w:rsidR="00282F15" w:rsidRPr="00876222">
          <w:rPr>
            <w:rStyle w:val="Hyperlink"/>
            <w:sz w:val="22"/>
            <w:lang w:val="en-GB" w:bidi="x-none"/>
          </w:rPr>
          <w:t>info@strathbogie.vic.gov.au</w:t>
        </w:r>
      </w:hyperlink>
      <w:r w:rsidR="00282F15" w:rsidRPr="00876222">
        <w:rPr>
          <w:color w:val="000000"/>
          <w:sz w:val="22"/>
          <w:lang w:val="en-GB" w:bidi="x-none"/>
        </w:rPr>
        <w:t xml:space="preserve">, </w:t>
      </w:r>
    </w:p>
    <w:p w:rsidR="00580A88" w:rsidRPr="00876222" w:rsidRDefault="00580A88" w:rsidP="000F6C40">
      <w:pPr>
        <w:pStyle w:val="ListParagraph"/>
        <w:widowControl w:val="0"/>
        <w:numPr>
          <w:ilvl w:val="0"/>
          <w:numId w:val="33"/>
        </w:numPr>
        <w:suppressAutoHyphens/>
        <w:autoSpaceDE w:val="0"/>
        <w:autoSpaceDN w:val="0"/>
        <w:adjustRightInd w:val="0"/>
        <w:spacing w:after="113" w:line="288" w:lineRule="auto"/>
        <w:textAlignment w:val="center"/>
        <w:rPr>
          <w:color w:val="000000"/>
          <w:sz w:val="22"/>
          <w:lang w:val="en-GB" w:bidi="x-none"/>
        </w:rPr>
      </w:pPr>
      <w:r w:rsidRPr="00876222">
        <w:rPr>
          <w:color w:val="000000"/>
          <w:sz w:val="22"/>
          <w:lang w:val="en-GB" w:bidi="x-none"/>
        </w:rPr>
        <w:t>Via the ‘online mapping’ tool on Council’s website</w:t>
      </w:r>
    </w:p>
    <w:p w:rsidR="00282F15" w:rsidRPr="00876222" w:rsidRDefault="00580A88" w:rsidP="000F6C40">
      <w:pPr>
        <w:pStyle w:val="ListParagraph"/>
        <w:widowControl w:val="0"/>
        <w:numPr>
          <w:ilvl w:val="0"/>
          <w:numId w:val="33"/>
        </w:numPr>
        <w:suppressAutoHyphens/>
        <w:autoSpaceDE w:val="0"/>
        <w:autoSpaceDN w:val="0"/>
        <w:adjustRightInd w:val="0"/>
        <w:spacing w:after="113" w:line="288" w:lineRule="auto"/>
        <w:textAlignment w:val="center"/>
        <w:rPr>
          <w:color w:val="000000"/>
          <w:sz w:val="22"/>
          <w:lang w:val="en-GB" w:bidi="x-none"/>
        </w:rPr>
      </w:pPr>
      <w:r w:rsidRPr="00876222">
        <w:rPr>
          <w:color w:val="000000"/>
          <w:sz w:val="22"/>
          <w:lang w:val="en-GB" w:bidi="x-none"/>
        </w:rPr>
        <w:t>W</w:t>
      </w:r>
      <w:r w:rsidR="00282F15" w:rsidRPr="00876222">
        <w:rPr>
          <w:color w:val="000000"/>
          <w:sz w:val="22"/>
          <w:lang w:val="en-GB" w:bidi="x-none"/>
        </w:rPr>
        <w:t>ebsites such as Google maps or near maps.</w:t>
      </w:r>
    </w:p>
    <w:p w:rsidR="00282F15" w:rsidRPr="00876222" w:rsidRDefault="00282F15" w:rsidP="00282F15">
      <w:pPr>
        <w:widowControl w:val="0"/>
        <w:suppressAutoHyphens/>
        <w:autoSpaceDE w:val="0"/>
        <w:autoSpaceDN w:val="0"/>
        <w:adjustRightInd w:val="0"/>
        <w:spacing w:after="113" w:line="288" w:lineRule="auto"/>
        <w:textAlignment w:val="center"/>
        <w:rPr>
          <w:color w:val="000000"/>
          <w:sz w:val="22"/>
          <w:szCs w:val="18"/>
          <w:lang w:val="en-GB" w:bidi="x-none"/>
        </w:rPr>
      </w:pPr>
      <w:r w:rsidRPr="00876222">
        <w:rPr>
          <w:color w:val="000000"/>
          <w:sz w:val="22"/>
          <w:szCs w:val="18"/>
          <w:lang w:val="en-GB" w:bidi="x-none"/>
        </w:rPr>
        <w:lastRenderedPageBreak/>
        <w:t>A copy of the finished site plan must be provided to first aid, local police and all other event stakeholders prior to the event (refer to Form Three for your list).</w:t>
      </w:r>
    </w:p>
    <w:p w:rsidR="00E50237" w:rsidRPr="00876222" w:rsidRDefault="00282F15" w:rsidP="008B03DC">
      <w:pPr>
        <w:widowControl w:val="0"/>
        <w:autoSpaceDE w:val="0"/>
        <w:autoSpaceDN w:val="0"/>
        <w:adjustRightInd w:val="0"/>
        <w:spacing w:line="288" w:lineRule="auto"/>
        <w:textAlignment w:val="center"/>
        <w:rPr>
          <w:color w:val="000000"/>
          <w:sz w:val="22"/>
          <w:szCs w:val="18"/>
          <w:lang w:val="en-GB" w:bidi="x-none"/>
        </w:rPr>
      </w:pPr>
      <w:r w:rsidRPr="00876222">
        <w:rPr>
          <w:color w:val="000000"/>
          <w:sz w:val="22"/>
          <w:szCs w:val="18"/>
          <w:lang w:val="en-GB" w:bidi="x-none"/>
        </w:rPr>
        <w:t xml:space="preserve">Ensure your plan </w:t>
      </w:r>
      <w:r w:rsidRPr="00876222">
        <w:rPr>
          <w:b/>
          <w:color w:val="000000"/>
          <w:sz w:val="22"/>
          <w:szCs w:val="18"/>
          <w:u w:val="single"/>
          <w:lang w:val="en-GB" w:bidi="x-none"/>
        </w:rPr>
        <w:t>clearly marks all</w:t>
      </w:r>
      <w:r w:rsidRPr="00876222">
        <w:rPr>
          <w:color w:val="000000"/>
          <w:sz w:val="22"/>
          <w:szCs w:val="18"/>
          <w:lang w:val="en-GB" w:bidi="x-none"/>
        </w:rPr>
        <w:t xml:space="preserve"> of the</w:t>
      </w:r>
      <w:r w:rsidR="00580A88" w:rsidRPr="00876222">
        <w:rPr>
          <w:color w:val="000000"/>
          <w:sz w:val="22"/>
          <w:szCs w:val="18"/>
          <w:lang w:val="en-GB" w:bidi="x-none"/>
        </w:rPr>
        <w:t xml:space="preserve"> relevant</w:t>
      </w:r>
      <w:r w:rsidRPr="00876222">
        <w:rPr>
          <w:color w:val="000000"/>
          <w:sz w:val="22"/>
          <w:szCs w:val="18"/>
          <w:lang w:val="en-GB" w:bidi="x-none"/>
        </w:rPr>
        <w:t xml:space="preserve"> items listed on the form.</w:t>
      </w:r>
    </w:p>
    <w:p w:rsidR="00CE022D" w:rsidRDefault="00352E03" w:rsidP="00F40BD4">
      <w:pPr>
        <w:pStyle w:val="Heading2"/>
      </w:pPr>
      <w:r>
        <w:t>Health</w:t>
      </w:r>
    </w:p>
    <w:p w:rsidR="009C5DDD" w:rsidRPr="00A77C3D" w:rsidRDefault="009C5DDD" w:rsidP="00913203">
      <w:pPr>
        <w:pStyle w:val="BodyText"/>
        <w:spacing w:line="276" w:lineRule="auto"/>
        <w:rPr>
          <w:sz w:val="22"/>
          <w:szCs w:val="22"/>
          <w:lang w:val="en-GB"/>
        </w:rPr>
      </w:pPr>
      <w:r w:rsidRPr="00A77C3D">
        <w:rPr>
          <w:b/>
          <w:color w:val="000000"/>
          <w:sz w:val="22"/>
          <w:szCs w:val="22"/>
          <w:lang w:val="en-GB" w:bidi="x-none"/>
        </w:rPr>
        <w:t>Liquor License</w:t>
      </w:r>
      <w:r w:rsidRPr="00A77C3D">
        <w:rPr>
          <w:color w:val="000000"/>
          <w:sz w:val="22"/>
          <w:szCs w:val="22"/>
          <w:lang w:val="en-GB" w:bidi="x-none"/>
        </w:rPr>
        <w:t xml:space="preserve"> - </w:t>
      </w:r>
      <w:r w:rsidRPr="00A77C3D">
        <w:rPr>
          <w:sz w:val="22"/>
          <w:szCs w:val="22"/>
          <w:lang w:val="en-GB"/>
        </w:rPr>
        <w:t>you will need to answer at least the first question; if it’s an alcohol free event, or BYO you won’t need to complete the rest of the form, if you plan to serve alcohol, you will require a liquor licence.</w:t>
      </w:r>
    </w:p>
    <w:p w:rsidR="009C5DDD" w:rsidRPr="00A77C3D" w:rsidRDefault="009C5DDD" w:rsidP="00913203">
      <w:pPr>
        <w:pStyle w:val="BodyText"/>
        <w:spacing w:line="276" w:lineRule="auto"/>
        <w:rPr>
          <w:color w:val="000000"/>
          <w:sz w:val="22"/>
          <w:szCs w:val="22"/>
          <w:lang w:val="en-GB" w:bidi="x-none"/>
        </w:rPr>
      </w:pPr>
    </w:p>
    <w:p w:rsidR="00580A88" w:rsidRPr="00A77C3D" w:rsidRDefault="009C5DDD" w:rsidP="00913203">
      <w:pPr>
        <w:pStyle w:val="BodyText"/>
        <w:spacing w:line="276" w:lineRule="auto"/>
        <w:rPr>
          <w:sz w:val="22"/>
          <w:szCs w:val="22"/>
          <w:lang w:val="en-GB"/>
        </w:rPr>
      </w:pPr>
      <w:r w:rsidRPr="00A77C3D">
        <w:rPr>
          <w:b/>
          <w:color w:val="000000"/>
          <w:sz w:val="22"/>
          <w:szCs w:val="22"/>
          <w:lang w:val="en-GB" w:bidi="x-none"/>
        </w:rPr>
        <w:t xml:space="preserve">Food </w:t>
      </w:r>
      <w:r w:rsidRPr="00A77C3D">
        <w:rPr>
          <w:sz w:val="22"/>
          <w:szCs w:val="22"/>
          <w:lang w:val="en-GB"/>
        </w:rPr>
        <w:t xml:space="preserve">All temporary food stalls will need to be registered with Streatrader  </w:t>
      </w:r>
      <w:hyperlink r:id="rId20" w:history="1">
        <w:r w:rsidR="001877CA" w:rsidRPr="00A77C3D">
          <w:rPr>
            <w:rStyle w:val="Hyperlink"/>
            <w:sz w:val="22"/>
            <w:szCs w:val="22"/>
            <w:lang w:val="en-GB"/>
          </w:rPr>
          <w:t>https://streatrader.health.vic.gov.au/public_site</w:t>
        </w:r>
      </w:hyperlink>
      <w:r w:rsidR="001877CA" w:rsidRPr="00A77C3D">
        <w:rPr>
          <w:sz w:val="22"/>
          <w:szCs w:val="22"/>
          <w:lang w:val="en-GB"/>
        </w:rPr>
        <w:t xml:space="preserve">  </w:t>
      </w:r>
      <w:r w:rsidRPr="00A77C3D">
        <w:rPr>
          <w:sz w:val="22"/>
          <w:szCs w:val="22"/>
          <w:lang w:val="en-GB"/>
        </w:rPr>
        <w:t xml:space="preserve">Once registered </w:t>
      </w:r>
      <w:r w:rsidR="00A77C3D">
        <w:rPr>
          <w:sz w:val="22"/>
          <w:szCs w:val="22"/>
          <w:lang w:val="en-GB"/>
        </w:rPr>
        <w:t>they</w:t>
      </w:r>
      <w:r w:rsidR="00580A88" w:rsidRPr="00A77C3D">
        <w:rPr>
          <w:sz w:val="22"/>
          <w:szCs w:val="22"/>
          <w:lang w:val="en-GB"/>
        </w:rPr>
        <w:t xml:space="preserve"> </w:t>
      </w:r>
      <w:r w:rsidRPr="00A77C3D">
        <w:rPr>
          <w:sz w:val="22"/>
          <w:szCs w:val="22"/>
          <w:lang w:val="en-GB"/>
        </w:rPr>
        <w:t xml:space="preserve">will need to lodge </w:t>
      </w:r>
      <w:r w:rsidR="00A77C3D">
        <w:rPr>
          <w:sz w:val="22"/>
          <w:szCs w:val="22"/>
          <w:lang w:val="en-GB"/>
        </w:rPr>
        <w:t xml:space="preserve">a </w:t>
      </w:r>
      <w:r w:rsidRPr="00A77C3D">
        <w:rPr>
          <w:sz w:val="22"/>
          <w:szCs w:val="22"/>
          <w:lang w:val="en-GB"/>
        </w:rPr>
        <w:t xml:space="preserve">‘SOT’ (Statement of Trade), </w:t>
      </w:r>
      <w:r w:rsidR="00580A88" w:rsidRPr="00A77C3D">
        <w:rPr>
          <w:sz w:val="22"/>
          <w:szCs w:val="22"/>
          <w:lang w:val="en-GB"/>
        </w:rPr>
        <w:t xml:space="preserve">This is </w:t>
      </w:r>
      <w:r w:rsidRPr="00A77C3D">
        <w:rPr>
          <w:sz w:val="22"/>
          <w:szCs w:val="22"/>
          <w:lang w:val="en-GB"/>
        </w:rPr>
        <w:t xml:space="preserve"> a notification and it’s easy to do. </w:t>
      </w:r>
    </w:p>
    <w:p w:rsidR="00580A88" w:rsidRPr="00A77C3D" w:rsidRDefault="00580A88" w:rsidP="00913203">
      <w:pPr>
        <w:pStyle w:val="BodyText"/>
        <w:spacing w:line="276" w:lineRule="auto"/>
        <w:rPr>
          <w:sz w:val="22"/>
          <w:szCs w:val="22"/>
          <w:lang w:val="en-GB"/>
        </w:rPr>
      </w:pPr>
    </w:p>
    <w:p w:rsidR="00580A88" w:rsidRPr="00A77C3D" w:rsidRDefault="009C5DDD" w:rsidP="00913203">
      <w:pPr>
        <w:pStyle w:val="BodyText"/>
        <w:spacing w:line="276" w:lineRule="auto"/>
        <w:rPr>
          <w:sz w:val="22"/>
          <w:szCs w:val="22"/>
          <w:lang w:val="en-GB"/>
        </w:rPr>
      </w:pPr>
      <w:r w:rsidRPr="00A77C3D">
        <w:rPr>
          <w:sz w:val="22"/>
          <w:szCs w:val="22"/>
          <w:lang w:val="en-GB"/>
        </w:rPr>
        <w:t xml:space="preserve">Please call </w:t>
      </w:r>
      <w:r w:rsidR="00580A88" w:rsidRPr="00A77C3D">
        <w:rPr>
          <w:sz w:val="22"/>
          <w:szCs w:val="22"/>
          <w:lang w:val="en-GB"/>
        </w:rPr>
        <w:t>our Environmental Health Department</w:t>
      </w:r>
      <w:r w:rsidRPr="00A77C3D">
        <w:rPr>
          <w:sz w:val="22"/>
          <w:szCs w:val="22"/>
          <w:lang w:val="en-GB"/>
        </w:rPr>
        <w:t xml:space="preserve"> if you have any queries on </w:t>
      </w:r>
      <w:r w:rsidR="00580A88" w:rsidRPr="00A77C3D">
        <w:rPr>
          <w:sz w:val="22"/>
          <w:szCs w:val="22"/>
          <w:lang w:val="en-GB"/>
        </w:rPr>
        <w:t>1800 065 993</w:t>
      </w:r>
      <w:r w:rsidRPr="00A77C3D">
        <w:rPr>
          <w:sz w:val="22"/>
          <w:szCs w:val="22"/>
          <w:lang w:val="en-GB"/>
        </w:rPr>
        <w:t>.</w:t>
      </w:r>
    </w:p>
    <w:p w:rsidR="009C5DDD" w:rsidRPr="00A77C3D" w:rsidRDefault="009C5DDD" w:rsidP="00913203">
      <w:pPr>
        <w:pStyle w:val="BodyText"/>
        <w:spacing w:line="276" w:lineRule="auto"/>
        <w:rPr>
          <w:sz w:val="22"/>
          <w:szCs w:val="22"/>
          <w:lang w:val="en-GB"/>
        </w:rPr>
      </w:pPr>
      <w:r w:rsidRPr="00A77C3D">
        <w:rPr>
          <w:sz w:val="22"/>
          <w:szCs w:val="22"/>
          <w:lang w:val="en-GB"/>
        </w:rPr>
        <w:t>Most traders who have temporary food stalls will be aware of this, as this is a State Government requirement.</w:t>
      </w:r>
    </w:p>
    <w:p w:rsidR="009C5DDD" w:rsidRPr="00A77C3D" w:rsidRDefault="009C5DDD" w:rsidP="00913203">
      <w:pPr>
        <w:pStyle w:val="BodyText"/>
        <w:spacing w:line="276" w:lineRule="auto"/>
        <w:rPr>
          <w:b/>
          <w:color w:val="000000"/>
          <w:sz w:val="22"/>
          <w:szCs w:val="22"/>
          <w:lang w:val="en-GB" w:bidi="x-none"/>
        </w:rPr>
      </w:pPr>
    </w:p>
    <w:p w:rsidR="009C5DDD" w:rsidRPr="00A77C3D" w:rsidRDefault="009C5DDD" w:rsidP="00913203">
      <w:pPr>
        <w:pStyle w:val="BodyText"/>
        <w:spacing w:line="276" w:lineRule="auto"/>
        <w:rPr>
          <w:b/>
          <w:color w:val="000000"/>
          <w:sz w:val="22"/>
          <w:szCs w:val="22"/>
          <w:lang w:val="en-GB" w:bidi="x-none"/>
        </w:rPr>
      </w:pPr>
      <w:r w:rsidRPr="00A77C3D">
        <w:rPr>
          <w:b/>
          <w:color w:val="000000"/>
          <w:sz w:val="22"/>
          <w:szCs w:val="22"/>
          <w:lang w:val="en-GB" w:bidi="x-none"/>
        </w:rPr>
        <w:t xml:space="preserve">Checklist - </w:t>
      </w:r>
      <w:r w:rsidR="00580A88" w:rsidRPr="00A77C3D">
        <w:rPr>
          <w:sz w:val="22"/>
          <w:szCs w:val="22"/>
          <w:lang w:val="en-GB"/>
        </w:rPr>
        <w:t xml:space="preserve">This must be completed and is used as an acknowledgment that you understand and will comply with the requirements. </w:t>
      </w:r>
    </w:p>
    <w:p w:rsidR="00CE022D" w:rsidRPr="00F40BD4" w:rsidRDefault="00352E03" w:rsidP="00F40BD4">
      <w:pPr>
        <w:pStyle w:val="Heading2"/>
      </w:pPr>
      <w:r w:rsidRPr="00F40BD4">
        <w:t>Traffic Management</w:t>
      </w:r>
    </w:p>
    <w:p w:rsidR="00A77C3D" w:rsidRDefault="001877CA" w:rsidP="00A77C3D">
      <w:pPr>
        <w:rPr>
          <w:sz w:val="22"/>
          <w:szCs w:val="18"/>
          <w:lang w:val="en-GB"/>
        </w:rPr>
      </w:pPr>
      <w:r w:rsidRPr="00A77C3D">
        <w:rPr>
          <w:sz w:val="22"/>
        </w:rPr>
        <w:t xml:space="preserve">For events that will affect traffic and pedestrian flow will need a traffic management plan. </w:t>
      </w:r>
      <w:r w:rsidR="007716C9" w:rsidRPr="00A77C3D">
        <w:rPr>
          <w:sz w:val="22"/>
          <w:szCs w:val="18"/>
          <w:lang w:val="en-GB"/>
        </w:rPr>
        <w:t xml:space="preserve">For events of this type, qualified traffic </w:t>
      </w:r>
      <w:proofErr w:type="gramStart"/>
      <w:r w:rsidR="00C8724A">
        <w:rPr>
          <w:sz w:val="22"/>
          <w:szCs w:val="18"/>
          <w:lang w:val="en-GB"/>
        </w:rPr>
        <w:t>m</w:t>
      </w:r>
      <w:r w:rsidR="00C8724A" w:rsidRPr="00A77C3D">
        <w:rPr>
          <w:sz w:val="22"/>
          <w:szCs w:val="18"/>
          <w:lang w:val="en-GB"/>
        </w:rPr>
        <w:t xml:space="preserve">anagement </w:t>
      </w:r>
      <w:r w:rsidR="00C8724A">
        <w:rPr>
          <w:sz w:val="22"/>
          <w:szCs w:val="18"/>
          <w:lang w:val="en-GB"/>
        </w:rPr>
        <w:t>c</w:t>
      </w:r>
      <w:r w:rsidR="00C8724A" w:rsidRPr="00A77C3D">
        <w:rPr>
          <w:sz w:val="22"/>
          <w:szCs w:val="18"/>
          <w:lang w:val="en-GB"/>
        </w:rPr>
        <w:t>ompany</w:t>
      </w:r>
      <w:proofErr w:type="gramEnd"/>
      <w:r w:rsidR="00A77C3D">
        <w:rPr>
          <w:sz w:val="22"/>
          <w:szCs w:val="18"/>
          <w:lang w:val="en-GB"/>
        </w:rPr>
        <w:t xml:space="preserve"> will need to draw up the plan.  Plans that affect VicRoads controlled roads a MOA will need to be submitted to VicRoads</w:t>
      </w:r>
      <w:r w:rsidR="00C8724A">
        <w:rPr>
          <w:sz w:val="22"/>
          <w:szCs w:val="18"/>
          <w:lang w:val="en-GB"/>
        </w:rPr>
        <w:t xml:space="preserve"> for approval.   Road closures on Council controlled roads will need to be approved by the Councillors.  Both these processes can take a period of time, please ensure that these plans are submitted well in advance of the event.</w:t>
      </w:r>
    </w:p>
    <w:p w:rsidR="00CE022D" w:rsidRDefault="00352E03" w:rsidP="00C8724A">
      <w:pPr>
        <w:pStyle w:val="Heading2"/>
      </w:pPr>
      <w:r>
        <w:t>Risk Assessment &amp; Management</w:t>
      </w:r>
    </w:p>
    <w:p w:rsidR="000C3D61" w:rsidRPr="00C8724A" w:rsidRDefault="000C3D61" w:rsidP="00742BFA">
      <w:pPr>
        <w:rPr>
          <w:sz w:val="22"/>
          <w:lang w:val="en-GB"/>
        </w:rPr>
      </w:pPr>
      <w:r w:rsidRPr="00C8724A">
        <w:rPr>
          <w:sz w:val="22"/>
          <w:lang w:val="en-GB"/>
        </w:rPr>
        <w:t xml:space="preserve">Completing a Risk Assessment in the format below creates a Risk Management Plan and is an </w:t>
      </w:r>
      <w:r w:rsidRPr="00C8724A">
        <w:rPr>
          <w:sz w:val="22"/>
          <w:u w:val="single"/>
          <w:lang w:val="en-GB"/>
        </w:rPr>
        <w:t>essential</w:t>
      </w:r>
      <w:r w:rsidR="00C8724A" w:rsidRPr="00C8724A">
        <w:rPr>
          <w:sz w:val="22"/>
          <w:lang w:val="en-GB"/>
        </w:rPr>
        <w:t xml:space="preserve"> </w:t>
      </w:r>
      <w:r w:rsidR="00C8724A">
        <w:rPr>
          <w:sz w:val="22"/>
          <w:lang w:val="en-GB"/>
        </w:rPr>
        <w:t>process that must be completed for Council to be satisfied that your event will be run in a safe manner with potential risks having being considered and controlled in some manner.</w:t>
      </w:r>
    </w:p>
    <w:p w:rsidR="00584B85" w:rsidRPr="00C8724A" w:rsidRDefault="00584B85" w:rsidP="00742BFA">
      <w:pPr>
        <w:rPr>
          <w:sz w:val="22"/>
          <w:lang w:val="en-GB"/>
        </w:rPr>
      </w:pPr>
    </w:p>
    <w:p w:rsidR="000C3D61" w:rsidRPr="00C8724A" w:rsidRDefault="000C3D61" w:rsidP="00742BFA">
      <w:pPr>
        <w:rPr>
          <w:sz w:val="22"/>
          <w:lang w:val="en-GB"/>
        </w:rPr>
      </w:pPr>
      <w:r w:rsidRPr="00C8724A">
        <w:rPr>
          <w:sz w:val="22"/>
          <w:lang w:val="en-GB"/>
        </w:rPr>
        <w:t>Complete this document in detail, distribute to all members of the organising committee and event staff, obtain their feedback and update the plan with their input and submit the completed document to Council.  Please include all risks identified in this process, even those outside the categories provided.</w:t>
      </w:r>
    </w:p>
    <w:p w:rsidR="00584B85" w:rsidRPr="00C8724A" w:rsidRDefault="00584B85" w:rsidP="00742BFA">
      <w:pPr>
        <w:rPr>
          <w:sz w:val="22"/>
          <w:lang w:val="en-GB"/>
        </w:rPr>
      </w:pPr>
    </w:p>
    <w:p w:rsidR="000C3D61" w:rsidRPr="000C3D61" w:rsidRDefault="000C3D61" w:rsidP="00742BFA">
      <w:pPr>
        <w:rPr>
          <w:lang w:val="en-GB"/>
        </w:rPr>
      </w:pPr>
    </w:p>
    <w:p w:rsidR="000C3D61" w:rsidRPr="000C3D61" w:rsidRDefault="000C3D61" w:rsidP="00742BFA">
      <w:pPr>
        <w:rPr>
          <w:lang w:val="en-GB"/>
        </w:rPr>
      </w:pPr>
      <w:r w:rsidRPr="000C3D61">
        <w:rPr>
          <w:b/>
          <w:lang w:val="en-GB"/>
        </w:rPr>
        <w:t>To complete this form:</w:t>
      </w:r>
      <w:r w:rsidRPr="000C3D61">
        <w:rPr>
          <w:lang w:val="en-GB"/>
        </w:rPr>
        <w:t xml:space="preserve"> (please refer to the example shown on the following page)</w:t>
      </w:r>
    </w:p>
    <w:p w:rsidR="000C3D61" w:rsidRPr="00171B07" w:rsidRDefault="000C3D61" w:rsidP="00742BFA">
      <w:pPr>
        <w:rPr>
          <w:sz w:val="22"/>
          <w:lang w:val="en-GB"/>
        </w:rPr>
      </w:pPr>
      <w:r w:rsidRPr="00171B07">
        <w:rPr>
          <w:sz w:val="22"/>
          <w:lang w:val="en-GB"/>
        </w:rPr>
        <w:lastRenderedPageBreak/>
        <w:t xml:space="preserve">Identify who your event Risk Management Officer is, </w:t>
      </w:r>
      <w:proofErr w:type="spellStart"/>
      <w:r w:rsidRPr="00171B07">
        <w:rPr>
          <w:sz w:val="22"/>
          <w:lang w:val="en-GB"/>
        </w:rPr>
        <w:t>ie</w:t>
      </w:r>
      <w:proofErr w:type="spellEnd"/>
      <w:r w:rsidRPr="00171B07">
        <w:rPr>
          <w:sz w:val="22"/>
          <w:lang w:val="en-GB"/>
        </w:rPr>
        <w:t xml:space="preserve">. </w:t>
      </w:r>
      <w:proofErr w:type="gramStart"/>
      <w:r w:rsidRPr="00171B07">
        <w:rPr>
          <w:sz w:val="22"/>
          <w:lang w:val="en-GB"/>
        </w:rPr>
        <w:t>who</w:t>
      </w:r>
      <w:proofErr w:type="gramEnd"/>
      <w:r w:rsidRPr="00171B07">
        <w:rPr>
          <w:sz w:val="22"/>
          <w:lang w:val="en-GB"/>
        </w:rPr>
        <w:t xml:space="preserve"> will have overall responsibility for preparation and implementation of your Risk Management Plan.</w:t>
      </w:r>
    </w:p>
    <w:p w:rsidR="000C3D61" w:rsidRPr="00171B07" w:rsidRDefault="000C3D61" w:rsidP="00742BFA">
      <w:pPr>
        <w:rPr>
          <w:sz w:val="22"/>
          <w:lang w:val="en-GB"/>
        </w:rPr>
      </w:pPr>
      <w:proofErr w:type="gramStart"/>
      <w:r w:rsidRPr="00171B07">
        <w:rPr>
          <w:sz w:val="22"/>
          <w:lang w:val="en-GB"/>
        </w:rPr>
        <w:t>List who is involved in compiling the Risk Management Plan and the date.</w:t>
      </w:r>
      <w:proofErr w:type="gramEnd"/>
    </w:p>
    <w:p w:rsidR="000C3D61" w:rsidRPr="00171B07" w:rsidRDefault="000C3D61" w:rsidP="00742BFA">
      <w:pPr>
        <w:rPr>
          <w:sz w:val="22"/>
          <w:lang w:val="en-GB"/>
        </w:rPr>
      </w:pPr>
      <w:r w:rsidRPr="00171B07">
        <w:rPr>
          <w:sz w:val="22"/>
          <w:lang w:val="en-GB"/>
        </w:rPr>
        <w:t>In column 1 – List all activities, processes or contributors involved in your event that may present hazards.</w:t>
      </w:r>
    </w:p>
    <w:p w:rsidR="000C3D61" w:rsidRPr="00171B07" w:rsidRDefault="000C3D61" w:rsidP="00742BFA">
      <w:pPr>
        <w:rPr>
          <w:sz w:val="22"/>
          <w:lang w:val="en-GB"/>
        </w:rPr>
      </w:pPr>
      <w:r w:rsidRPr="00171B07">
        <w:rPr>
          <w:sz w:val="22"/>
          <w:lang w:val="en-GB"/>
        </w:rPr>
        <w:t xml:space="preserve">In column 2 – List any hazard(s) &amp; the risk(s) caused by the activity listed in column 1. Note: hazards can present risk to people, the environment, buildings or equipment. It is important to try and capture all risks. </w:t>
      </w:r>
      <w:r w:rsidRPr="00171B07">
        <w:rPr>
          <w:b/>
          <w:sz w:val="22"/>
          <w:lang w:val="en-GB"/>
        </w:rPr>
        <w:t xml:space="preserve">Consider </w:t>
      </w:r>
      <w:r w:rsidRPr="00171B07">
        <w:rPr>
          <w:b/>
          <w:sz w:val="22"/>
          <w:u w:val="single"/>
          <w:lang w:val="en-GB"/>
        </w:rPr>
        <w:t>anything</w:t>
      </w:r>
      <w:r w:rsidRPr="00171B07">
        <w:rPr>
          <w:b/>
          <w:sz w:val="22"/>
          <w:lang w:val="en-GB"/>
        </w:rPr>
        <w:t xml:space="preserve"> that can cause harm or damage.</w:t>
      </w:r>
    </w:p>
    <w:p w:rsidR="000C3D61" w:rsidRPr="00171B07" w:rsidRDefault="000C3D61" w:rsidP="00742BFA">
      <w:pPr>
        <w:rPr>
          <w:sz w:val="22"/>
          <w:lang w:val="en-GB"/>
        </w:rPr>
      </w:pPr>
      <w:r w:rsidRPr="00171B07">
        <w:rPr>
          <w:sz w:val="22"/>
          <w:lang w:val="en-GB"/>
        </w:rPr>
        <w:t xml:space="preserve">In column 3 – Rate the risk using the Risk Assessment Matrix on the next page, </w:t>
      </w:r>
      <w:proofErr w:type="spellStart"/>
      <w:r w:rsidRPr="00171B07">
        <w:rPr>
          <w:sz w:val="22"/>
          <w:lang w:val="en-GB"/>
        </w:rPr>
        <w:t>ie</w:t>
      </w:r>
      <w:proofErr w:type="spellEnd"/>
      <w:r w:rsidRPr="00171B07">
        <w:rPr>
          <w:sz w:val="22"/>
          <w:lang w:val="en-GB"/>
        </w:rPr>
        <w:t xml:space="preserve">: to see how high the risk is. To do this, think about the </w:t>
      </w:r>
      <w:r w:rsidRPr="00171B07">
        <w:rPr>
          <w:b/>
          <w:sz w:val="22"/>
          <w:lang w:val="en-GB"/>
        </w:rPr>
        <w:t>consequences</w:t>
      </w:r>
      <w:r w:rsidRPr="00171B07">
        <w:rPr>
          <w:sz w:val="22"/>
          <w:lang w:val="en-GB"/>
        </w:rPr>
        <w:t xml:space="preserve"> that could result because of the risk and the </w:t>
      </w:r>
      <w:r w:rsidRPr="00171B07">
        <w:rPr>
          <w:b/>
          <w:sz w:val="22"/>
          <w:lang w:val="en-GB"/>
        </w:rPr>
        <w:t xml:space="preserve">likelihood </w:t>
      </w:r>
      <w:r w:rsidRPr="00171B07">
        <w:rPr>
          <w:sz w:val="22"/>
          <w:lang w:val="en-GB"/>
        </w:rPr>
        <w:t>of the risk eventuating. Use the Risk Assessment Matrix to determine the rating. Don’t get hung up on number and letters from the Risk Matrix. It’s more important to categorise the risk as Extreme, High, Medium or Low.</w:t>
      </w:r>
    </w:p>
    <w:p w:rsidR="000C3D61" w:rsidRPr="00171B07" w:rsidRDefault="000C3D61" w:rsidP="00742BFA">
      <w:pPr>
        <w:rPr>
          <w:sz w:val="22"/>
          <w:lang w:val="en-GB"/>
        </w:rPr>
      </w:pPr>
      <w:r w:rsidRPr="00171B07">
        <w:rPr>
          <w:sz w:val="22"/>
          <w:lang w:val="en-GB"/>
        </w:rPr>
        <w:t xml:space="preserve">In column 4 – List what you will put in place, </w:t>
      </w:r>
      <w:proofErr w:type="spellStart"/>
      <w:r w:rsidRPr="00171B07">
        <w:rPr>
          <w:sz w:val="22"/>
          <w:lang w:val="en-GB"/>
        </w:rPr>
        <w:t>ie</w:t>
      </w:r>
      <w:proofErr w:type="spellEnd"/>
      <w:r w:rsidRPr="00171B07">
        <w:rPr>
          <w:sz w:val="22"/>
          <w:lang w:val="en-GB"/>
        </w:rPr>
        <w:t xml:space="preserve"> the control(s) to eliminate or minimise the risk.</w:t>
      </w:r>
    </w:p>
    <w:p w:rsidR="000C3D61" w:rsidRPr="00171B07" w:rsidRDefault="000C3D61" w:rsidP="00742BFA">
      <w:pPr>
        <w:rPr>
          <w:sz w:val="22"/>
          <w:lang w:val="en-GB"/>
        </w:rPr>
      </w:pPr>
      <w:r w:rsidRPr="00171B07">
        <w:rPr>
          <w:sz w:val="22"/>
          <w:lang w:val="en-GB"/>
        </w:rPr>
        <w:t>In column 5 – Rate the risk again to see if the control has improved the situation.</w:t>
      </w:r>
    </w:p>
    <w:p w:rsidR="000C3D61" w:rsidRPr="00171B07" w:rsidRDefault="000C3D61" w:rsidP="00742BFA">
      <w:pPr>
        <w:rPr>
          <w:sz w:val="22"/>
          <w:lang w:val="en-GB"/>
        </w:rPr>
      </w:pPr>
      <w:r w:rsidRPr="00171B07">
        <w:rPr>
          <w:sz w:val="22"/>
          <w:lang w:val="en-GB"/>
        </w:rPr>
        <w:t>In column 6 – Nominate the person(s) responsible for putting the control in place.</w:t>
      </w:r>
    </w:p>
    <w:p w:rsidR="000C3D61" w:rsidRPr="00171B07" w:rsidRDefault="000C3D61" w:rsidP="00742BFA">
      <w:pPr>
        <w:rPr>
          <w:sz w:val="22"/>
          <w:lang w:val="en-GB"/>
        </w:rPr>
      </w:pPr>
      <w:r w:rsidRPr="00171B07">
        <w:rPr>
          <w:sz w:val="22"/>
          <w:lang w:val="en-GB"/>
        </w:rPr>
        <w:t>In column 7 – Nominate the date the control will be in place.</w:t>
      </w:r>
    </w:p>
    <w:p w:rsidR="000C3D61" w:rsidRPr="00171B07" w:rsidRDefault="000C3D61" w:rsidP="00742BFA">
      <w:pPr>
        <w:rPr>
          <w:sz w:val="22"/>
          <w:lang w:val="en-GB"/>
        </w:rPr>
      </w:pPr>
      <w:r w:rsidRPr="00171B07">
        <w:rPr>
          <w:sz w:val="22"/>
          <w:lang w:val="en-GB"/>
        </w:rPr>
        <w:t xml:space="preserve">In column 8 – Note when the control was put in place. Your Risk Management Plan is a living document and should be used to monitor effective risk management. </w:t>
      </w:r>
    </w:p>
    <w:p w:rsidR="000C3D61" w:rsidRPr="00171B07" w:rsidRDefault="000C3D61" w:rsidP="00742BFA">
      <w:pPr>
        <w:rPr>
          <w:sz w:val="22"/>
          <w:lang w:val="en-GB"/>
        </w:rPr>
      </w:pPr>
      <w:r w:rsidRPr="00171B07">
        <w:rPr>
          <w:sz w:val="22"/>
          <w:lang w:val="en-GB"/>
        </w:rPr>
        <w:t>Ensure the Risk Management is communicated to all stakeholders.</w:t>
      </w:r>
    </w:p>
    <w:p w:rsidR="000C3D61" w:rsidRPr="00171B07" w:rsidRDefault="000C3D61" w:rsidP="00742BFA">
      <w:pPr>
        <w:rPr>
          <w:sz w:val="22"/>
          <w:lang w:val="en-GB"/>
        </w:rPr>
      </w:pPr>
      <w:r w:rsidRPr="00171B07">
        <w:rPr>
          <w:sz w:val="22"/>
          <w:lang w:val="en-GB"/>
        </w:rPr>
        <w:t>Ensure a copy of the Risk Management Plan is provided to Emergency Services identified in Emergency Management Plan.</w:t>
      </w:r>
    </w:p>
    <w:p w:rsidR="00E50237" w:rsidRPr="00171B07" w:rsidRDefault="00E50237" w:rsidP="00742BFA">
      <w:pPr>
        <w:rPr>
          <w:sz w:val="22"/>
          <w:lang w:val="en-GB"/>
        </w:rPr>
      </w:pPr>
    </w:p>
    <w:p w:rsidR="007716C9" w:rsidRPr="00171B07" w:rsidRDefault="000C3D61" w:rsidP="00E50237">
      <w:pPr>
        <w:rPr>
          <w:sz w:val="22"/>
          <w:lang w:val="en-GB"/>
        </w:rPr>
      </w:pPr>
      <w:r w:rsidRPr="00171B07">
        <w:rPr>
          <w:b/>
          <w:sz w:val="22"/>
          <w:lang w:val="en-GB"/>
        </w:rPr>
        <w:t>Note:</w:t>
      </w:r>
      <w:r w:rsidRPr="00171B07">
        <w:rPr>
          <w:sz w:val="22"/>
          <w:lang w:val="en-GB"/>
        </w:rPr>
        <w:t xml:space="preserve"> Certain stakeholders such as </w:t>
      </w:r>
      <w:proofErr w:type="gramStart"/>
      <w:r w:rsidRPr="00171B07">
        <w:rPr>
          <w:sz w:val="22"/>
          <w:lang w:val="en-GB"/>
        </w:rPr>
        <w:t>performers</w:t>
      </w:r>
      <w:r w:rsidR="00171B07">
        <w:rPr>
          <w:sz w:val="22"/>
          <w:lang w:val="en-GB"/>
        </w:rPr>
        <w:t>,</w:t>
      </w:r>
      <w:proofErr w:type="gramEnd"/>
      <w:r w:rsidR="00171B07">
        <w:rPr>
          <w:sz w:val="22"/>
          <w:lang w:val="en-GB"/>
        </w:rPr>
        <w:t xml:space="preserve"> drone operators</w:t>
      </w:r>
      <w:r w:rsidRPr="00171B07">
        <w:rPr>
          <w:sz w:val="22"/>
          <w:lang w:val="en-GB"/>
        </w:rPr>
        <w:t xml:space="preserve"> or amusement ride operators must provide a separate Risk Management Plan specific to their activity if the risk rating is greater than Low. These people will/should know the risks associated with their activity better than you. You must be confident their</w:t>
      </w:r>
      <w:r w:rsidR="00E50237" w:rsidRPr="00171B07">
        <w:rPr>
          <w:sz w:val="22"/>
          <w:lang w:val="en-GB"/>
        </w:rPr>
        <w:t xml:space="preserve"> risks are controlled properly.</w:t>
      </w:r>
    </w:p>
    <w:p w:rsidR="007716C9" w:rsidRPr="00171B07" w:rsidRDefault="007716C9">
      <w:pPr>
        <w:spacing w:after="200" w:line="276" w:lineRule="auto"/>
        <w:rPr>
          <w:rFonts w:eastAsia="Times New Roman" w:cs="Times New Roman"/>
          <w:b/>
          <w:sz w:val="24"/>
          <w:szCs w:val="24"/>
          <w:lang w:val="en-AU"/>
        </w:rPr>
      </w:pPr>
      <w:r w:rsidRPr="00171B07">
        <w:rPr>
          <w:b/>
          <w:sz w:val="22"/>
        </w:rPr>
        <w:br w:type="page"/>
      </w:r>
    </w:p>
    <w:p w:rsidR="000C3D61" w:rsidRPr="00C37940" w:rsidRDefault="000C3D61" w:rsidP="00617F32">
      <w:pPr>
        <w:pStyle w:val="BodyText"/>
        <w:spacing w:after="20"/>
        <w:rPr>
          <w:color w:val="FF0000"/>
        </w:rPr>
      </w:pPr>
      <w:r w:rsidRPr="00C37940">
        <w:rPr>
          <w:b/>
        </w:rPr>
        <w:lastRenderedPageBreak/>
        <w:t xml:space="preserve">Risk Assessment Matrix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474"/>
        <w:gridCol w:w="1474"/>
        <w:gridCol w:w="1475"/>
        <w:gridCol w:w="1474"/>
        <w:gridCol w:w="1475"/>
      </w:tblGrid>
      <w:tr w:rsidR="000C3D61" w:rsidRPr="001C310E" w:rsidTr="000C3D61">
        <w:trPr>
          <w:cantSplit/>
          <w:trHeight w:val="387"/>
        </w:trPr>
        <w:tc>
          <w:tcPr>
            <w:tcW w:w="2267" w:type="dxa"/>
            <w:vMerge w:val="restart"/>
            <w:shd w:val="clear" w:color="auto" w:fill="BFBFBF"/>
            <w:vAlign w:val="center"/>
          </w:tcPr>
          <w:p w:rsidR="000C3D61" w:rsidRPr="001C310E" w:rsidRDefault="000C3D61" w:rsidP="000C3D61">
            <w:pPr>
              <w:spacing w:line="276" w:lineRule="auto"/>
              <w:rPr>
                <w:b/>
                <w:sz w:val="16"/>
              </w:rPr>
            </w:pPr>
          </w:p>
          <w:p w:rsidR="000C3D61" w:rsidRPr="001C310E" w:rsidRDefault="000C3D61" w:rsidP="000C3D61">
            <w:pPr>
              <w:keepNext/>
              <w:framePr w:hSpace="181" w:wrap="around" w:vAnchor="page" w:hAnchor="margin" w:xAlign="right" w:y="14181"/>
              <w:spacing w:line="276" w:lineRule="auto"/>
              <w:outlineLvl w:val="1"/>
              <w:rPr>
                <w:rFonts w:eastAsia="Arial Unicode MS"/>
                <w:b/>
                <w:sz w:val="16"/>
              </w:rPr>
            </w:pPr>
            <w:r w:rsidRPr="001C310E">
              <w:rPr>
                <w:rFonts w:eastAsia="Arial Unicode MS"/>
                <w:b/>
                <w:sz w:val="16"/>
              </w:rPr>
              <w:t>Consequence</w:t>
            </w:r>
          </w:p>
        </w:tc>
        <w:tc>
          <w:tcPr>
            <w:tcW w:w="7372" w:type="dxa"/>
            <w:gridSpan w:val="5"/>
            <w:shd w:val="clear" w:color="auto" w:fill="BFBFBF"/>
            <w:vAlign w:val="center"/>
          </w:tcPr>
          <w:p w:rsidR="000C3D61" w:rsidRPr="001C310E" w:rsidRDefault="000C3D61" w:rsidP="000C3D61">
            <w:pPr>
              <w:keepNext/>
              <w:spacing w:line="276" w:lineRule="auto"/>
              <w:outlineLvl w:val="2"/>
              <w:rPr>
                <w:b/>
                <w:sz w:val="16"/>
              </w:rPr>
            </w:pPr>
            <w:r w:rsidRPr="001C310E">
              <w:rPr>
                <w:b/>
                <w:sz w:val="16"/>
              </w:rPr>
              <w:t>Likelihood</w:t>
            </w:r>
          </w:p>
        </w:tc>
      </w:tr>
      <w:tr w:rsidR="000C3D61" w:rsidRPr="001C310E" w:rsidTr="000C3D61">
        <w:trPr>
          <w:cantSplit/>
        </w:trPr>
        <w:tc>
          <w:tcPr>
            <w:tcW w:w="2267" w:type="dxa"/>
            <w:vMerge/>
            <w:shd w:val="clear" w:color="auto" w:fill="BFBFBF"/>
            <w:vAlign w:val="center"/>
          </w:tcPr>
          <w:p w:rsidR="000C3D61" w:rsidRPr="001C310E" w:rsidRDefault="000C3D61" w:rsidP="000C3D61">
            <w:pPr>
              <w:spacing w:line="276" w:lineRule="auto"/>
              <w:rPr>
                <w:sz w:val="16"/>
              </w:rPr>
            </w:pPr>
          </w:p>
        </w:tc>
        <w:tc>
          <w:tcPr>
            <w:tcW w:w="1474" w:type="dxa"/>
            <w:shd w:val="clear" w:color="auto" w:fill="BFBFBF"/>
            <w:vAlign w:val="center"/>
          </w:tcPr>
          <w:p w:rsidR="000C3D61" w:rsidRPr="001C310E" w:rsidRDefault="000C3D61" w:rsidP="000C3D61">
            <w:pPr>
              <w:spacing w:line="276" w:lineRule="auto"/>
              <w:jc w:val="center"/>
              <w:rPr>
                <w:sz w:val="16"/>
              </w:rPr>
            </w:pPr>
            <w:r w:rsidRPr="001C310E">
              <w:rPr>
                <w:sz w:val="16"/>
              </w:rPr>
              <w:t>(1)</w:t>
            </w:r>
          </w:p>
          <w:p w:rsidR="000C3D61" w:rsidRPr="001C310E" w:rsidRDefault="000C3D61" w:rsidP="000C3D61">
            <w:pPr>
              <w:spacing w:line="276" w:lineRule="auto"/>
              <w:jc w:val="center"/>
              <w:rPr>
                <w:sz w:val="16"/>
              </w:rPr>
            </w:pPr>
            <w:r w:rsidRPr="001C310E">
              <w:rPr>
                <w:sz w:val="16"/>
              </w:rPr>
              <w:t>Almost Certain</w:t>
            </w:r>
          </w:p>
        </w:tc>
        <w:tc>
          <w:tcPr>
            <w:tcW w:w="1474" w:type="dxa"/>
            <w:shd w:val="clear" w:color="auto" w:fill="BFBFBF"/>
            <w:vAlign w:val="center"/>
          </w:tcPr>
          <w:p w:rsidR="000C3D61" w:rsidRPr="001C310E" w:rsidRDefault="000C3D61" w:rsidP="000C3D61">
            <w:pPr>
              <w:spacing w:line="276" w:lineRule="auto"/>
              <w:jc w:val="center"/>
              <w:rPr>
                <w:sz w:val="16"/>
              </w:rPr>
            </w:pPr>
            <w:r w:rsidRPr="001C310E">
              <w:rPr>
                <w:sz w:val="16"/>
              </w:rPr>
              <w:t>(2)</w:t>
            </w:r>
          </w:p>
          <w:p w:rsidR="000C3D61" w:rsidRPr="001C310E" w:rsidRDefault="000C3D61" w:rsidP="000C3D61">
            <w:pPr>
              <w:spacing w:line="276" w:lineRule="auto"/>
              <w:jc w:val="center"/>
              <w:rPr>
                <w:sz w:val="16"/>
              </w:rPr>
            </w:pPr>
            <w:r w:rsidRPr="001C310E">
              <w:rPr>
                <w:sz w:val="16"/>
              </w:rPr>
              <w:t>Likely</w:t>
            </w:r>
          </w:p>
        </w:tc>
        <w:tc>
          <w:tcPr>
            <w:tcW w:w="1475" w:type="dxa"/>
            <w:shd w:val="clear" w:color="auto" w:fill="BFBFBF"/>
            <w:vAlign w:val="center"/>
          </w:tcPr>
          <w:p w:rsidR="000C3D61" w:rsidRPr="001C310E" w:rsidRDefault="000C3D61" w:rsidP="000C3D61">
            <w:pPr>
              <w:spacing w:line="276" w:lineRule="auto"/>
              <w:jc w:val="center"/>
              <w:rPr>
                <w:sz w:val="16"/>
              </w:rPr>
            </w:pPr>
            <w:r w:rsidRPr="001C310E">
              <w:rPr>
                <w:sz w:val="16"/>
              </w:rPr>
              <w:t>(3)</w:t>
            </w:r>
          </w:p>
          <w:p w:rsidR="000C3D61" w:rsidRPr="001C310E" w:rsidRDefault="000C3D61" w:rsidP="000C3D61">
            <w:pPr>
              <w:spacing w:line="276" w:lineRule="auto"/>
              <w:jc w:val="center"/>
              <w:rPr>
                <w:sz w:val="16"/>
              </w:rPr>
            </w:pPr>
            <w:r w:rsidRPr="001C310E">
              <w:rPr>
                <w:sz w:val="16"/>
              </w:rPr>
              <w:t>Possible</w:t>
            </w:r>
          </w:p>
        </w:tc>
        <w:tc>
          <w:tcPr>
            <w:tcW w:w="1474" w:type="dxa"/>
            <w:shd w:val="clear" w:color="auto" w:fill="BFBFBF"/>
            <w:vAlign w:val="center"/>
          </w:tcPr>
          <w:p w:rsidR="000C3D61" w:rsidRPr="001C310E" w:rsidRDefault="000C3D61" w:rsidP="000C3D61">
            <w:pPr>
              <w:spacing w:line="276" w:lineRule="auto"/>
              <w:jc w:val="center"/>
              <w:rPr>
                <w:sz w:val="16"/>
              </w:rPr>
            </w:pPr>
            <w:r w:rsidRPr="001C310E">
              <w:rPr>
                <w:sz w:val="16"/>
              </w:rPr>
              <w:t>(4)</w:t>
            </w:r>
          </w:p>
          <w:p w:rsidR="000C3D61" w:rsidRPr="001C310E" w:rsidRDefault="000C3D61" w:rsidP="000C3D61">
            <w:pPr>
              <w:spacing w:line="276" w:lineRule="auto"/>
              <w:jc w:val="center"/>
              <w:rPr>
                <w:sz w:val="16"/>
              </w:rPr>
            </w:pPr>
            <w:r w:rsidRPr="001C310E">
              <w:rPr>
                <w:sz w:val="16"/>
              </w:rPr>
              <w:t>Unlikely</w:t>
            </w:r>
          </w:p>
        </w:tc>
        <w:tc>
          <w:tcPr>
            <w:tcW w:w="1475" w:type="dxa"/>
            <w:shd w:val="clear" w:color="auto" w:fill="BFBFBF"/>
            <w:vAlign w:val="center"/>
          </w:tcPr>
          <w:p w:rsidR="000C3D61" w:rsidRPr="001C310E" w:rsidRDefault="000C3D61" w:rsidP="000C3D61">
            <w:pPr>
              <w:spacing w:line="276" w:lineRule="auto"/>
              <w:jc w:val="center"/>
              <w:rPr>
                <w:sz w:val="16"/>
              </w:rPr>
            </w:pPr>
            <w:r w:rsidRPr="001C310E">
              <w:rPr>
                <w:sz w:val="16"/>
              </w:rPr>
              <w:t>(5)</w:t>
            </w:r>
          </w:p>
          <w:p w:rsidR="000C3D61" w:rsidRPr="001C310E" w:rsidRDefault="000C3D61" w:rsidP="000C3D61">
            <w:pPr>
              <w:spacing w:line="276" w:lineRule="auto"/>
              <w:jc w:val="center"/>
              <w:rPr>
                <w:sz w:val="16"/>
              </w:rPr>
            </w:pPr>
            <w:r w:rsidRPr="001C310E">
              <w:rPr>
                <w:sz w:val="16"/>
              </w:rPr>
              <w:t>Rare</w:t>
            </w:r>
          </w:p>
        </w:tc>
      </w:tr>
      <w:tr w:rsidR="000C3D61" w:rsidRPr="001C310E" w:rsidTr="000C3D61">
        <w:trPr>
          <w:trHeight w:val="337"/>
        </w:trPr>
        <w:tc>
          <w:tcPr>
            <w:tcW w:w="2267" w:type="dxa"/>
            <w:vAlign w:val="center"/>
          </w:tcPr>
          <w:p w:rsidR="000C3D61" w:rsidRPr="001C310E" w:rsidRDefault="000C3D61" w:rsidP="000C3D61">
            <w:pPr>
              <w:spacing w:line="276" w:lineRule="auto"/>
              <w:rPr>
                <w:sz w:val="16"/>
              </w:rPr>
            </w:pPr>
            <w:r w:rsidRPr="001C310E">
              <w:rPr>
                <w:sz w:val="16"/>
              </w:rPr>
              <w:t>(A) Catastrophic</w:t>
            </w:r>
          </w:p>
        </w:tc>
        <w:tc>
          <w:tcPr>
            <w:tcW w:w="1474" w:type="dxa"/>
            <w:shd w:val="clear" w:color="auto" w:fill="FF5050"/>
            <w:vAlign w:val="center"/>
          </w:tcPr>
          <w:p w:rsidR="000C3D61" w:rsidRPr="001C310E" w:rsidRDefault="000C3D61" w:rsidP="000C3D61">
            <w:pPr>
              <w:spacing w:line="276" w:lineRule="auto"/>
              <w:jc w:val="center"/>
              <w:rPr>
                <w:b/>
                <w:sz w:val="16"/>
              </w:rPr>
            </w:pPr>
            <w:r w:rsidRPr="001C310E">
              <w:rPr>
                <w:b/>
                <w:sz w:val="16"/>
              </w:rPr>
              <w:t>E</w:t>
            </w:r>
          </w:p>
        </w:tc>
        <w:tc>
          <w:tcPr>
            <w:tcW w:w="1474" w:type="dxa"/>
            <w:shd w:val="clear" w:color="auto" w:fill="FF5050"/>
            <w:vAlign w:val="center"/>
          </w:tcPr>
          <w:p w:rsidR="000C3D61" w:rsidRPr="001C310E" w:rsidRDefault="000C3D61" w:rsidP="000C3D61">
            <w:pPr>
              <w:spacing w:line="276" w:lineRule="auto"/>
              <w:jc w:val="center"/>
              <w:rPr>
                <w:b/>
                <w:sz w:val="16"/>
              </w:rPr>
            </w:pPr>
            <w:r w:rsidRPr="001C310E">
              <w:rPr>
                <w:b/>
                <w:sz w:val="16"/>
              </w:rPr>
              <w:t>E</w:t>
            </w:r>
          </w:p>
        </w:tc>
        <w:tc>
          <w:tcPr>
            <w:tcW w:w="1475" w:type="dxa"/>
            <w:shd w:val="clear" w:color="auto" w:fill="FF5050"/>
            <w:vAlign w:val="center"/>
          </w:tcPr>
          <w:p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rsidR="000C3D61" w:rsidRPr="001C310E" w:rsidRDefault="000C3D61" w:rsidP="000C3D61">
            <w:pPr>
              <w:spacing w:line="276" w:lineRule="auto"/>
              <w:jc w:val="center"/>
              <w:rPr>
                <w:b/>
                <w:sz w:val="16"/>
              </w:rPr>
            </w:pPr>
            <w:r w:rsidRPr="001C310E">
              <w:rPr>
                <w:b/>
                <w:sz w:val="16"/>
              </w:rPr>
              <w:t>H</w:t>
            </w:r>
          </w:p>
        </w:tc>
      </w:tr>
      <w:tr w:rsidR="000C3D61" w:rsidRPr="001C310E" w:rsidTr="000C3D61">
        <w:trPr>
          <w:trHeight w:val="337"/>
        </w:trPr>
        <w:tc>
          <w:tcPr>
            <w:tcW w:w="2267" w:type="dxa"/>
            <w:vAlign w:val="center"/>
          </w:tcPr>
          <w:p w:rsidR="000C3D61" w:rsidRPr="001C310E" w:rsidRDefault="000C3D61" w:rsidP="000C3D61">
            <w:pPr>
              <w:spacing w:line="276" w:lineRule="auto"/>
              <w:rPr>
                <w:sz w:val="16"/>
              </w:rPr>
            </w:pPr>
            <w:r w:rsidRPr="001C310E">
              <w:rPr>
                <w:sz w:val="16"/>
              </w:rPr>
              <w:t>(B) Major</w:t>
            </w:r>
          </w:p>
        </w:tc>
        <w:tc>
          <w:tcPr>
            <w:tcW w:w="1474" w:type="dxa"/>
            <w:shd w:val="clear" w:color="auto" w:fill="FF5050"/>
            <w:vAlign w:val="center"/>
          </w:tcPr>
          <w:p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rsidR="000C3D61" w:rsidRPr="001C310E" w:rsidRDefault="000C3D61" w:rsidP="000C3D61">
            <w:pPr>
              <w:spacing w:line="276" w:lineRule="auto"/>
              <w:jc w:val="center"/>
              <w:rPr>
                <w:b/>
                <w:sz w:val="16"/>
              </w:rPr>
            </w:pPr>
            <w:r w:rsidRPr="001C310E">
              <w:rPr>
                <w:b/>
                <w:sz w:val="16"/>
              </w:rPr>
              <w:t>H</w:t>
            </w:r>
          </w:p>
        </w:tc>
        <w:tc>
          <w:tcPr>
            <w:tcW w:w="1474" w:type="dxa"/>
            <w:shd w:val="clear" w:color="auto" w:fill="FFFF66"/>
            <w:vAlign w:val="center"/>
          </w:tcPr>
          <w:p w:rsidR="000C3D61" w:rsidRPr="001C310E" w:rsidRDefault="000C3D61" w:rsidP="000C3D61">
            <w:pPr>
              <w:spacing w:line="276" w:lineRule="auto"/>
              <w:jc w:val="center"/>
              <w:rPr>
                <w:b/>
                <w:sz w:val="16"/>
              </w:rPr>
            </w:pPr>
            <w:r w:rsidRPr="001C310E">
              <w:rPr>
                <w:b/>
                <w:sz w:val="16"/>
              </w:rPr>
              <w:t>H</w:t>
            </w:r>
          </w:p>
        </w:tc>
        <w:tc>
          <w:tcPr>
            <w:tcW w:w="1475" w:type="dxa"/>
            <w:shd w:val="clear" w:color="auto" w:fill="0099FF"/>
            <w:vAlign w:val="center"/>
          </w:tcPr>
          <w:p w:rsidR="000C3D61" w:rsidRPr="001C310E" w:rsidRDefault="000C3D61" w:rsidP="000C3D61">
            <w:pPr>
              <w:spacing w:line="276" w:lineRule="auto"/>
              <w:jc w:val="center"/>
              <w:rPr>
                <w:b/>
                <w:sz w:val="16"/>
              </w:rPr>
            </w:pPr>
            <w:r w:rsidRPr="001C310E">
              <w:rPr>
                <w:b/>
                <w:sz w:val="16"/>
              </w:rPr>
              <w:t>M</w:t>
            </w:r>
          </w:p>
        </w:tc>
      </w:tr>
      <w:tr w:rsidR="000C3D61" w:rsidRPr="001C310E" w:rsidTr="000C3D61">
        <w:trPr>
          <w:trHeight w:val="337"/>
        </w:trPr>
        <w:tc>
          <w:tcPr>
            <w:tcW w:w="2267" w:type="dxa"/>
            <w:vAlign w:val="center"/>
          </w:tcPr>
          <w:p w:rsidR="000C3D61" w:rsidRPr="001C310E" w:rsidRDefault="000C3D61" w:rsidP="000C3D61">
            <w:pPr>
              <w:spacing w:line="276" w:lineRule="auto"/>
              <w:rPr>
                <w:sz w:val="16"/>
              </w:rPr>
            </w:pPr>
            <w:r w:rsidRPr="001C310E">
              <w:rPr>
                <w:sz w:val="16"/>
              </w:rPr>
              <w:t>(C) Moderate</w:t>
            </w:r>
          </w:p>
        </w:tc>
        <w:tc>
          <w:tcPr>
            <w:tcW w:w="1474" w:type="dxa"/>
            <w:shd w:val="clear" w:color="auto" w:fill="FFFF66"/>
            <w:vAlign w:val="center"/>
          </w:tcPr>
          <w:p w:rsidR="000C3D61" w:rsidRPr="001C310E" w:rsidRDefault="000C3D61" w:rsidP="000C3D61">
            <w:pPr>
              <w:spacing w:line="276" w:lineRule="auto"/>
              <w:jc w:val="center"/>
              <w:rPr>
                <w:b/>
                <w:sz w:val="16"/>
              </w:rPr>
            </w:pPr>
            <w:r w:rsidRPr="001C310E">
              <w:rPr>
                <w:b/>
                <w:sz w:val="16"/>
              </w:rPr>
              <w:t>H</w:t>
            </w:r>
          </w:p>
        </w:tc>
        <w:tc>
          <w:tcPr>
            <w:tcW w:w="1474" w:type="dxa"/>
            <w:shd w:val="clear" w:color="auto" w:fill="0099FF"/>
            <w:vAlign w:val="center"/>
          </w:tcPr>
          <w:p w:rsidR="000C3D61" w:rsidRPr="001C310E" w:rsidRDefault="000C3D61" w:rsidP="000C3D61">
            <w:pPr>
              <w:spacing w:line="276" w:lineRule="auto"/>
              <w:jc w:val="center"/>
              <w:rPr>
                <w:b/>
                <w:sz w:val="16"/>
              </w:rPr>
            </w:pPr>
            <w:r w:rsidRPr="001C310E">
              <w:rPr>
                <w:b/>
                <w:sz w:val="16"/>
              </w:rPr>
              <w:t>M</w:t>
            </w:r>
          </w:p>
        </w:tc>
        <w:tc>
          <w:tcPr>
            <w:tcW w:w="1475" w:type="dxa"/>
            <w:shd w:val="clear" w:color="auto" w:fill="0099FF"/>
            <w:vAlign w:val="center"/>
          </w:tcPr>
          <w:p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rsidR="000C3D61" w:rsidRPr="001C310E" w:rsidRDefault="000C3D61" w:rsidP="000C3D61">
            <w:pPr>
              <w:spacing w:line="276" w:lineRule="auto"/>
              <w:jc w:val="center"/>
              <w:rPr>
                <w:b/>
                <w:sz w:val="16"/>
              </w:rPr>
            </w:pPr>
            <w:r w:rsidRPr="001C310E">
              <w:rPr>
                <w:b/>
                <w:sz w:val="16"/>
              </w:rPr>
              <w:t>L</w:t>
            </w:r>
          </w:p>
        </w:tc>
      </w:tr>
      <w:tr w:rsidR="000C3D61" w:rsidRPr="001C310E" w:rsidTr="000C3D61">
        <w:trPr>
          <w:trHeight w:val="337"/>
        </w:trPr>
        <w:tc>
          <w:tcPr>
            <w:tcW w:w="2267" w:type="dxa"/>
            <w:vAlign w:val="center"/>
          </w:tcPr>
          <w:p w:rsidR="000C3D61" w:rsidRPr="001C310E" w:rsidRDefault="000C3D61" w:rsidP="000C3D61">
            <w:pPr>
              <w:spacing w:line="276" w:lineRule="auto"/>
              <w:rPr>
                <w:sz w:val="16"/>
              </w:rPr>
            </w:pPr>
            <w:r w:rsidRPr="001C310E">
              <w:rPr>
                <w:sz w:val="16"/>
              </w:rPr>
              <w:t>(D) Minor</w:t>
            </w:r>
          </w:p>
        </w:tc>
        <w:tc>
          <w:tcPr>
            <w:tcW w:w="1474" w:type="dxa"/>
            <w:shd w:val="clear" w:color="auto" w:fill="0099FF"/>
            <w:vAlign w:val="center"/>
          </w:tcPr>
          <w:p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rsidR="000C3D61" w:rsidRPr="001C310E" w:rsidRDefault="000C3D61" w:rsidP="000C3D61">
            <w:pPr>
              <w:spacing w:line="276" w:lineRule="auto"/>
              <w:jc w:val="center"/>
              <w:rPr>
                <w:b/>
                <w:sz w:val="16"/>
              </w:rPr>
            </w:pPr>
            <w:r w:rsidRPr="001C310E">
              <w:rPr>
                <w:b/>
                <w:sz w:val="16"/>
              </w:rPr>
              <w:t>L</w:t>
            </w:r>
          </w:p>
        </w:tc>
      </w:tr>
      <w:tr w:rsidR="000C3D61" w:rsidRPr="001C310E" w:rsidTr="000C3D61">
        <w:trPr>
          <w:trHeight w:val="337"/>
        </w:trPr>
        <w:tc>
          <w:tcPr>
            <w:tcW w:w="2267" w:type="dxa"/>
            <w:vAlign w:val="center"/>
          </w:tcPr>
          <w:p w:rsidR="000C3D61" w:rsidRPr="001C310E" w:rsidRDefault="000C3D61" w:rsidP="000C3D61">
            <w:pPr>
              <w:spacing w:line="276" w:lineRule="auto"/>
              <w:rPr>
                <w:sz w:val="16"/>
              </w:rPr>
            </w:pPr>
            <w:r w:rsidRPr="001C310E">
              <w:rPr>
                <w:sz w:val="16"/>
              </w:rPr>
              <w:t>(E) Insignificant</w:t>
            </w:r>
          </w:p>
        </w:tc>
        <w:tc>
          <w:tcPr>
            <w:tcW w:w="1474" w:type="dxa"/>
            <w:shd w:val="clear" w:color="auto" w:fill="00CC99"/>
            <w:vAlign w:val="center"/>
          </w:tcPr>
          <w:p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rsidR="000C3D61" w:rsidRPr="001C310E" w:rsidRDefault="000C3D61" w:rsidP="000C3D61">
            <w:pPr>
              <w:spacing w:line="276" w:lineRule="auto"/>
              <w:jc w:val="center"/>
              <w:rPr>
                <w:b/>
                <w:sz w:val="16"/>
              </w:rPr>
            </w:pPr>
            <w:r w:rsidRPr="001C310E">
              <w:rPr>
                <w:b/>
                <w:sz w:val="16"/>
              </w:rPr>
              <w:t>L</w:t>
            </w:r>
          </w:p>
        </w:tc>
      </w:tr>
      <w:tr w:rsidR="000C3D61" w:rsidRPr="001C310E" w:rsidTr="000C3D61">
        <w:trPr>
          <w:trHeight w:val="337"/>
        </w:trPr>
        <w:tc>
          <w:tcPr>
            <w:tcW w:w="9639" w:type="dxa"/>
            <w:gridSpan w:val="6"/>
            <w:shd w:val="clear" w:color="auto" w:fill="FF5050"/>
            <w:vAlign w:val="center"/>
          </w:tcPr>
          <w:p w:rsidR="000C3D61" w:rsidRPr="001C310E" w:rsidRDefault="000C3D61" w:rsidP="000C3D61">
            <w:pPr>
              <w:spacing w:line="276" w:lineRule="auto"/>
              <w:rPr>
                <w:sz w:val="16"/>
              </w:rPr>
            </w:pPr>
            <w:r w:rsidRPr="001C310E">
              <w:rPr>
                <w:b/>
                <w:sz w:val="16"/>
              </w:rPr>
              <w:t>E</w:t>
            </w:r>
            <w:r w:rsidRPr="001C310E">
              <w:rPr>
                <w:sz w:val="16"/>
              </w:rPr>
              <w:t xml:space="preserve"> = extreme risk; immediate action required. If personal injury is imminent, do not proceed.</w:t>
            </w:r>
          </w:p>
        </w:tc>
      </w:tr>
      <w:tr w:rsidR="000C3D61" w:rsidRPr="001C310E" w:rsidTr="000C3D61">
        <w:trPr>
          <w:trHeight w:val="337"/>
        </w:trPr>
        <w:tc>
          <w:tcPr>
            <w:tcW w:w="9639" w:type="dxa"/>
            <w:gridSpan w:val="6"/>
            <w:shd w:val="clear" w:color="auto" w:fill="FFFF66"/>
            <w:vAlign w:val="center"/>
          </w:tcPr>
          <w:p w:rsidR="000C3D61" w:rsidRPr="001C310E" w:rsidRDefault="000C3D61" w:rsidP="000C3D61">
            <w:pPr>
              <w:spacing w:line="276" w:lineRule="auto"/>
              <w:rPr>
                <w:sz w:val="16"/>
              </w:rPr>
            </w:pPr>
            <w:r w:rsidRPr="001C310E">
              <w:rPr>
                <w:b/>
                <w:sz w:val="16"/>
              </w:rPr>
              <w:t>H</w:t>
            </w:r>
            <w:r w:rsidRPr="001C310E">
              <w:rPr>
                <w:sz w:val="16"/>
              </w:rPr>
              <w:t xml:space="preserve"> = high risk; senior management attention needed</w:t>
            </w:r>
          </w:p>
        </w:tc>
      </w:tr>
      <w:tr w:rsidR="000C3D61" w:rsidRPr="001C310E" w:rsidTr="000C3D61">
        <w:trPr>
          <w:trHeight w:val="337"/>
        </w:trPr>
        <w:tc>
          <w:tcPr>
            <w:tcW w:w="9639" w:type="dxa"/>
            <w:gridSpan w:val="6"/>
            <w:shd w:val="clear" w:color="auto" w:fill="0099FF"/>
            <w:vAlign w:val="center"/>
          </w:tcPr>
          <w:p w:rsidR="000C3D61" w:rsidRPr="001C310E" w:rsidRDefault="000C3D61" w:rsidP="000C3D61">
            <w:pPr>
              <w:spacing w:line="276" w:lineRule="auto"/>
              <w:rPr>
                <w:sz w:val="16"/>
              </w:rPr>
            </w:pPr>
            <w:r w:rsidRPr="001C310E">
              <w:rPr>
                <w:sz w:val="16"/>
              </w:rPr>
              <w:t>M = medium risk; management responsibility must be specified</w:t>
            </w:r>
          </w:p>
        </w:tc>
      </w:tr>
      <w:tr w:rsidR="000C3D61" w:rsidRPr="001C310E" w:rsidTr="000C3D61">
        <w:trPr>
          <w:trHeight w:val="337"/>
        </w:trPr>
        <w:tc>
          <w:tcPr>
            <w:tcW w:w="9639" w:type="dxa"/>
            <w:gridSpan w:val="6"/>
            <w:shd w:val="clear" w:color="auto" w:fill="00CC99"/>
            <w:vAlign w:val="center"/>
          </w:tcPr>
          <w:p w:rsidR="000C3D61" w:rsidRPr="001C310E" w:rsidRDefault="000C3D61" w:rsidP="000C3D61">
            <w:pPr>
              <w:spacing w:line="276" w:lineRule="auto"/>
              <w:rPr>
                <w:sz w:val="16"/>
              </w:rPr>
            </w:pPr>
            <w:r w:rsidRPr="001C310E">
              <w:rPr>
                <w:sz w:val="16"/>
              </w:rPr>
              <w:t>L = low risk; manage by routine procedures</w:t>
            </w:r>
          </w:p>
        </w:tc>
      </w:tr>
    </w:tbl>
    <w:p w:rsidR="000C3D61" w:rsidRPr="00C37940" w:rsidRDefault="000C3D61" w:rsidP="000C3D61">
      <w:pPr>
        <w:tabs>
          <w:tab w:val="center" w:pos="4320"/>
          <w:tab w:val="right" w:pos="8640"/>
        </w:tabs>
        <w:rPr>
          <w:b/>
          <w:sz w:val="20"/>
        </w:rPr>
      </w:pPr>
    </w:p>
    <w:p w:rsidR="000C3D61" w:rsidRPr="00C37940" w:rsidRDefault="000C3D61" w:rsidP="000C3D61">
      <w:pPr>
        <w:rPr>
          <w:b/>
          <w:sz w:val="20"/>
        </w:rPr>
      </w:pPr>
      <w:r w:rsidRPr="00C37940">
        <w:rPr>
          <w:b/>
          <w:sz w:val="20"/>
        </w:rPr>
        <w:t>Qualitative measures of Consequence (refer Risk Management Strategy for full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1C310E" w:rsidTr="000C3D61">
        <w:trPr>
          <w:trHeight w:val="300"/>
        </w:trPr>
        <w:tc>
          <w:tcPr>
            <w:tcW w:w="840" w:type="dxa"/>
            <w:shd w:val="clear" w:color="auto" w:fill="BFBFBF"/>
            <w:vAlign w:val="center"/>
          </w:tcPr>
          <w:p w:rsidR="000C3D61" w:rsidRPr="001C310E" w:rsidRDefault="000C3D61" w:rsidP="000C3D61">
            <w:pPr>
              <w:jc w:val="center"/>
              <w:rPr>
                <w:b/>
                <w:sz w:val="16"/>
              </w:rPr>
            </w:pPr>
            <w:r w:rsidRPr="001C310E">
              <w:rPr>
                <w:b/>
                <w:sz w:val="16"/>
              </w:rPr>
              <w:t>Level</w:t>
            </w:r>
          </w:p>
        </w:tc>
        <w:tc>
          <w:tcPr>
            <w:tcW w:w="1560" w:type="dxa"/>
            <w:shd w:val="clear" w:color="auto" w:fill="BFBFBF"/>
            <w:vAlign w:val="center"/>
          </w:tcPr>
          <w:p w:rsidR="000C3D61" w:rsidRPr="001C310E" w:rsidRDefault="000C3D61" w:rsidP="000C3D61">
            <w:pPr>
              <w:rPr>
                <w:b/>
                <w:sz w:val="16"/>
              </w:rPr>
            </w:pPr>
            <w:r w:rsidRPr="001C310E">
              <w:rPr>
                <w:b/>
                <w:sz w:val="16"/>
              </w:rPr>
              <w:t>Descriptor</w:t>
            </w:r>
          </w:p>
        </w:tc>
        <w:tc>
          <w:tcPr>
            <w:tcW w:w="7239" w:type="dxa"/>
            <w:shd w:val="clear" w:color="auto" w:fill="BFBFBF"/>
            <w:vAlign w:val="center"/>
          </w:tcPr>
          <w:p w:rsidR="000C3D61" w:rsidRPr="001C310E" w:rsidRDefault="000C3D61" w:rsidP="000C3D61">
            <w:pPr>
              <w:rPr>
                <w:b/>
                <w:sz w:val="16"/>
              </w:rPr>
            </w:pPr>
            <w:r w:rsidRPr="001C310E">
              <w:rPr>
                <w:b/>
                <w:sz w:val="16"/>
              </w:rPr>
              <w:t>Example detail description</w:t>
            </w:r>
          </w:p>
        </w:tc>
      </w:tr>
      <w:tr w:rsidR="000C3D61" w:rsidRPr="001C310E" w:rsidTr="000C3D61">
        <w:trPr>
          <w:trHeight w:val="621"/>
        </w:trPr>
        <w:tc>
          <w:tcPr>
            <w:tcW w:w="840" w:type="dxa"/>
            <w:vAlign w:val="center"/>
          </w:tcPr>
          <w:p w:rsidR="000C3D61" w:rsidRPr="001C310E" w:rsidRDefault="000C3D61" w:rsidP="000C3D61">
            <w:pPr>
              <w:spacing w:line="276" w:lineRule="auto"/>
              <w:jc w:val="center"/>
              <w:rPr>
                <w:b/>
                <w:sz w:val="16"/>
              </w:rPr>
            </w:pPr>
            <w:r w:rsidRPr="001C310E">
              <w:rPr>
                <w:b/>
                <w:sz w:val="16"/>
              </w:rPr>
              <w:t>A</w:t>
            </w:r>
          </w:p>
        </w:tc>
        <w:tc>
          <w:tcPr>
            <w:tcW w:w="1560" w:type="dxa"/>
            <w:vAlign w:val="center"/>
          </w:tcPr>
          <w:p w:rsidR="000C3D61" w:rsidRPr="001C310E" w:rsidRDefault="000C3D61" w:rsidP="000C3D61">
            <w:pPr>
              <w:spacing w:line="276" w:lineRule="auto"/>
              <w:rPr>
                <w:sz w:val="16"/>
              </w:rPr>
            </w:pPr>
            <w:r w:rsidRPr="001C310E">
              <w:rPr>
                <w:sz w:val="16"/>
              </w:rPr>
              <w:t>Catastrophic</w:t>
            </w:r>
          </w:p>
        </w:tc>
        <w:tc>
          <w:tcPr>
            <w:tcW w:w="7239" w:type="dxa"/>
            <w:vAlign w:val="center"/>
          </w:tcPr>
          <w:p w:rsidR="000C3D61" w:rsidRPr="001C310E" w:rsidRDefault="000C3D61" w:rsidP="000C3D61">
            <w:pPr>
              <w:spacing w:line="276" w:lineRule="auto"/>
              <w:rPr>
                <w:sz w:val="16"/>
              </w:rPr>
            </w:pPr>
            <w:r w:rsidRPr="001C310E">
              <w:rPr>
                <w:sz w:val="16"/>
              </w:rPr>
              <w:t>Death; &gt;$500K loss; toxic release off-site with huge detrimental effect; widespread irreparable loss of habitat; serious national media outcry.</w:t>
            </w:r>
          </w:p>
        </w:tc>
      </w:tr>
      <w:tr w:rsidR="000C3D61" w:rsidRPr="001C310E" w:rsidTr="000C3D61">
        <w:trPr>
          <w:trHeight w:val="621"/>
        </w:trPr>
        <w:tc>
          <w:tcPr>
            <w:tcW w:w="840" w:type="dxa"/>
            <w:vAlign w:val="center"/>
          </w:tcPr>
          <w:p w:rsidR="000C3D61" w:rsidRPr="001C310E" w:rsidRDefault="000C3D61" w:rsidP="000C3D61">
            <w:pPr>
              <w:spacing w:line="276" w:lineRule="auto"/>
              <w:jc w:val="center"/>
              <w:rPr>
                <w:b/>
                <w:sz w:val="16"/>
              </w:rPr>
            </w:pPr>
            <w:r w:rsidRPr="001C310E">
              <w:rPr>
                <w:b/>
                <w:sz w:val="16"/>
              </w:rPr>
              <w:t>B</w:t>
            </w:r>
          </w:p>
        </w:tc>
        <w:tc>
          <w:tcPr>
            <w:tcW w:w="1560" w:type="dxa"/>
            <w:vAlign w:val="center"/>
          </w:tcPr>
          <w:p w:rsidR="000C3D61" w:rsidRPr="001C310E" w:rsidRDefault="000C3D61" w:rsidP="000C3D61">
            <w:pPr>
              <w:spacing w:line="276" w:lineRule="auto"/>
              <w:rPr>
                <w:sz w:val="16"/>
              </w:rPr>
            </w:pPr>
            <w:r w:rsidRPr="001C310E">
              <w:rPr>
                <w:sz w:val="16"/>
              </w:rPr>
              <w:t>Major</w:t>
            </w:r>
          </w:p>
        </w:tc>
        <w:tc>
          <w:tcPr>
            <w:tcW w:w="7239" w:type="dxa"/>
            <w:vAlign w:val="center"/>
          </w:tcPr>
          <w:p w:rsidR="000C3D61" w:rsidRPr="001C310E" w:rsidRDefault="000C3D61" w:rsidP="000C3D61">
            <w:pPr>
              <w:spacing w:line="276" w:lineRule="auto"/>
              <w:rPr>
                <w:sz w:val="16"/>
              </w:rPr>
            </w:pPr>
            <w:r w:rsidRPr="001C310E">
              <w:rPr>
                <w:sz w:val="16"/>
              </w:rPr>
              <w:t>Extensive injuries; $50K - $500K loss; loss of production capability; off-site toxic release with significant detrimental effects; significant irreparable loss of habitat; serious public or local media outcry.</w:t>
            </w:r>
          </w:p>
        </w:tc>
      </w:tr>
      <w:tr w:rsidR="000C3D61" w:rsidRPr="001C310E" w:rsidTr="000C3D61">
        <w:trPr>
          <w:trHeight w:val="621"/>
        </w:trPr>
        <w:tc>
          <w:tcPr>
            <w:tcW w:w="840" w:type="dxa"/>
            <w:vAlign w:val="center"/>
          </w:tcPr>
          <w:p w:rsidR="000C3D61" w:rsidRPr="001C310E" w:rsidRDefault="000C3D61" w:rsidP="000C3D61">
            <w:pPr>
              <w:spacing w:line="276" w:lineRule="auto"/>
              <w:jc w:val="center"/>
              <w:rPr>
                <w:b/>
                <w:sz w:val="16"/>
              </w:rPr>
            </w:pPr>
            <w:r w:rsidRPr="001C310E">
              <w:rPr>
                <w:b/>
                <w:sz w:val="16"/>
              </w:rPr>
              <w:t>C</w:t>
            </w:r>
          </w:p>
        </w:tc>
        <w:tc>
          <w:tcPr>
            <w:tcW w:w="1560" w:type="dxa"/>
            <w:vAlign w:val="center"/>
          </w:tcPr>
          <w:p w:rsidR="000C3D61" w:rsidRPr="001C310E" w:rsidRDefault="000C3D61" w:rsidP="000C3D61">
            <w:pPr>
              <w:spacing w:line="276" w:lineRule="auto"/>
              <w:rPr>
                <w:sz w:val="16"/>
              </w:rPr>
            </w:pPr>
            <w:r w:rsidRPr="001C310E">
              <w:rPr>
                <w:sz w:val="16"/>
              </w:rPr>
              <w:t>Moderate</w:t>
            </w:r>
          </w:p>
        </w:tc>
        <w:tc>
          <w:tcPr>
            <w:tcW w:w="7239" w:type="dxa"/>
            <w:vAlign w:val="center"/>
          </w:tcPr>
          <w:p w:rsidR="000C3D61" w:rsidRPr="001C310E" w:rsidRDefault="000C3D61" w:rsidP="000C3D61">
            <w:pPr>
              <w:spacing w:line="276" w:lineRule="auto"/>
              <w:rPr>
                <w:sz w:val="16"/>
              </w:rPr>
            </w:pPr>
            <w:r w:rsidRPr="001C310E">
              <w:rPr>
                <w:sz w:val="16"/>
              </w:rPr>
              <w:t>Medical treatment required; $10K - $50K loss; on-site toxic release contained with outside assistance; considerable irreparable loss of habitat; high financial loss; significant adverse media.</w:t>
            </w:r>
          </w:p>
        </w:tc>
      </w:tr>
      <w:tr w:rsidR="000C3D61" w:rsidRPr="001C310E" w:rsidTr="000C3D61">
        <w:trPr>
          <w:trHeight w:val="621"/>
        </w:trPr>
        <w:tc>
          <w:tcPr>
            <w:tcW w:w="840" w:type="dxa"/>
            <w:vAlign w:val="center"/>
          </w:tcPr>
          <w:p w:rsidR="000C3D61" w:rsidRPr="001C310E" w:rsidRDefault="000C3D61" w:rsidP="000C3D61">
            <w:pPr>
              <w:spacing w:line="276" w:lineRule="auto"/>
              <w:jc w:val="center"/>
              <w:rPr>
                <w:b/>
                <w:sz w:val="16"/>
              </w:rPr>
            </w:pPr>
            <w:r w:rsidRPr="001C310E">
              <w:rPr>
                <w:b/>
                <w:sz w:val="16"/>
              </w:rPr>
              <w:t>D</w:t>
            </w:r>
          </w:p>
        </w:tc>
        <w:tc>
          <w:tcPr>
            <w:tcW w:w="1560" w:type="dxa"/>
            <w:vAlign w:val="center"/>
          </w:tcPr>
          <w:p w:rsidR="000C3D61" w:rsidRPr="001C310E" w:rsidRDefault="000C3D61" w:rsidP="000C3D61">
            <w:pPr>
              <w:spacing w:line="276" w:lineRule="auto"/>
              <w:rPr>
                <w:sz w:val="16"/>
              </w:rPr>
            </w:pPr>
            <w:r w:rsidRPr="001C310E">
              <w:rPr>
                <w:sz w:val="16"/>
              </w:rPr>
              <w:t>Minor</w:t>
            </w:r>
          </w:p>
        </w:tc>
        <w:tc>
          <w:tcPr>
            <w:tcW w:w="7239" w:type="dxa"/>
            <w:vAlign w:val="center"/>
          </w:tcPr>
          <w:p w:rsidR="000C3D61" w:rsidRPr="001C310E" w:rsidRDefault="000C3D61" w:rsidP="000C3D61">
            <w:pPr>
              <w:spacing w:line="276" w:lineRule="auto"/>
              <w:rPr>
                <w:sz w:val="16"/>
              </w:rPr>
            </w:pPr>
            <w:r w:rsidRPr="001C310E">
              <w:rPr>
                <w:sz w:val="16"/>
              </w:rPr>
              <w:t>First aid treatment; $1K - $10K loss; on-site toxic release immediately contained; minor loss of habitat; attention from media; concern by community.</w:t>
            </w:r>
          </w:p>
        </w:tc>
      </w:tr>
      <w:tr w:rsidR="000C3D61" w:rsidRPr="001C310E" w:rsidTr="000C3D61">
        <w:trPr>
          <w:trHeight w:val="621"/>
        </w:trPr>
        <w:tc>
          <w:tcPr>
            <w:tcW w:w="840" w:type="dxa"/>
            <w:vAlign w:val="center"/>
          </w:tcPr>
          <w:p w:rsidR="000C3D61" w:rsidRPr="001C310E" w:rsidRDefault="000C3D61" w:rsidP="000C3D61">
            <w:pPr>
              <w:spacing w:line="276" w:lineRule="auto"/>
              <w:jc w:val="center"/>
              <w:rPr>
                <w:b/>
                <w:sz w:val="16"/>
              </w:rPr>
            </w:pPr>
            <w:r w:rsidRPr="001C310E">
              <w:rPr>
                <w:b/>
                <w:sz w:val="16"/>
              </w:rPr>
              <w:t>E</w:t>
            </w:r>
          </w:p>
        </w:tc>
        <w:tc>
          <w:tcPr>
            <w:tcW w:w="1560" w:type="dxa"/>
            <w:vAlign w:val="center"/>
          </w:tcPr>
          <w:p w:rsidR="000C3D61" w:rsidRPr="001C310E" w:rsidRDefault="000C3D61" w:rsidP="000C3D61">
            <w:pPr>
              <w:spacing w:line="276" w:lineRule="auto"/>
              <w:rPr>
                <w:sz w:val="16"/>
              </w:rPr>
            </w:pPr>
            <w:r w:rsidRPr="001C310E">
              <w:rPr>
                <w:sz w:val="16"/>
              </w:rPr>
              <w:t>Insignificant</w:t>
            </w:r>
          </w:p>
        </w:tc>
        <w:tc>
          <w:tcPr>
            <w:tcW w:w="7239" w:type="dxa"/>
            <w:vAlign w:val="center"/>
          </w:tcPr>
          <w:p w:rsidR="000C3D61" w:rsidRPr="001C310E" w:rsidRDefault="000C3D61" w:rsidP="000C3D61">
            <w:pPr>
              <w:spacing w:line="276" w:lineRule="auto"/>
              <w:rPr>
                <w:sz w:val="16"/>
              </w:rPr>
            </w:pPr>
            <w:r w:rsidRPr="001C310E">
              <w:rPr>
                <w:sz w:val="16"/>
              </w:rPr>
              <w:t>No injuries; low financial loss; no community concern.</w:t>
            </w:r>
          </w:p>
        </w:tc>
      </w:tr>
    </w:tbl>
    <w:p w:rsidR="000C3D61" w:rsidRPr="00C37940" w:rsidRDefault="000C3D61" w:rsidP="000C3D61">
      <w:pPr>
        <w:rPr>
          <w:sz w:val="20"/>
        </w:rPr>
      </w:pPr>
    </w:p>
    <w:p w:rsidR="000C3D61" w:rsidRDefault="000C3D61" w:rsidP="000C3D61">
      <w:pPr>
        <w:rPr>
          <w:b/>
          <w:sz w:val="20"/>
        </w:rPr>
      </w:pPr>
      <w:r w:rsidRPr="00C37940">
        <w:rPr>
          <w:b/>
          <w:sz w:val="20"/>
        </w:rPr>
        <w:t>Qualitative measures of Likelihood (refer Risk Management Strategy for full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E87AE6" w:rsidTr="000C3D61">
        <w:trPr>
          <w:trHeight w:val="283"/>
        </w:trPr>
        <w:tc>
          <w:tcPr>
            <w:tcW w:w="840" w:type="dxa"/>
            <w:shd w:val="clear" w:color="auto" w:fill="BFBFBF"/>
            <w:vAlign w:val="center"/>
          </w:tcPr>
          <w:p w:rsidR="000C3D61" w:rsidRPr="00E87AE6" w:rsidRDefault="000C3D61" w:rsidP="000C3D61">
            <w:pPr>
              <w:jc w:val="center"/>
              <w:rPr>
                <w:b/>
                <w:sz w:val="16"/>
              </w:rPr>
            </w:pPr>
            <w:r w:rsidRPr="00E87AE6">
              <w:rPr>
                <w:b/>
                <w:sz w:val="16"/>
              </w:rPr>
              <w:t>Level</w:t>
            </w:r>
          </w:p>
        </w:tc>
        <w:tc>
          <w:tcPr>
            <w:tcW w:w="1560" w:type="dxa"/>
            <w:shd w:val="clear" w:color="auto" w:fill="BFBFBF"/>
            <w:vAlign w:val="center"/>
          </w:tcPr>
          <w:p w:rsidR="000C3D61" w:rsidRPr="00E87AE6" w:rsidRDefault="000C3D61" w:rsidP="000C3D61">
            <w:pPr>
              <w:rPr>
                <w:b/>
                <w:sz w:val="16"/>
              </w:rPr>
            </w:pPr>
            <w:r w:rsidRPr="00E87AE6">
              <w:rPr>
                <w:b/>
                <w:sz w:val="16"/>
              </w:rPr>
              <w:t>Descriptor</w:t>
            </w:r>
          </w:p>
        </w:tc>
        <w:tc>
          <w:tcPr>
            <w:tcW w:w="7239" w:type="dxa"/>
            <w:shd w:val="clear" w:color="auto" w:fill="BFBFBF"/>
            <w:vAlign w:val="center"/>
          </w:tcPr>
          <w:p w:rsidR="000C3D61" w:rsidRPr="00E87AE6" w:rsidRDefault="000C3D61" w:rsidP="000C3D61">
            <w:pPr>
              <w:rPr>
                <w:b/>
                <w:sz w:val="16"/>
              </w:rPr>
            </w:pPr>
            <w:r w:rsidRPr="00E87AE6">
              <w:rPr>
                <w:b/>
                <w:sz w:val="16"/>
              </w:rPr>
              <w:t>Description</w:t>
            </w:r>
          </w:p>
        </w:tc>
      </w:tr>
      <w:tr w:rsidR="000C3D61" w:rsidRPr="00E87AE6" w:rsidTr="000C3D61">
        <w:trPr>
          <w:trHeight w:val="621"/>
        </w:trPr>
        <w:tc>
          <w:tcPr>
            <w:tcW w:w="840" w:type="dxa"/>
            <w:vAlign w:val="center"/>
          </w:tcPr>
          <w:p w:rsidR="000C3D61" w:rsidRPr="00E87AE6" w:rsidRDefault="000C3D61" w:rsidP="000C3D61">
            <w:pPr>
              <w:tabs>
                <w:tab w:val="center" w:pos="4320"/>
                <w:tab w:val="right" w:pos="8640"/>
              </w:tabs>
              <w:spacing w:line="276" w:lineRule="auto"/>
              <w:jc w:val="center"/>
              <w:rPr>
                <w:b/>
                <w:sz w:val="16"/>
              </w:rPr>
            </w:pPr>
            <w:r w:rsidRPr="00E87AE6">
              <w:rPr>
                <w:b/>
                <w:sz w:val="16"/>
              </w:rPr>
              <w:t>1</w:t>
            </w:r>
          </w:p>
        </w:tc>
        <w:tc>
          <w:tcPr>
            <w:tcW w:w="1560" w:type="dxa"/>
            <w:vAlign w:val="center"/>
          </w:tcPr>
          <w:p w:rsidR="000C3D61" w:rsidRPr="00E87AE6" w:rsidRDefault="000C3D61" w:rsidP="000C3D61">
            <w:pPr>
              <w:tabs>
                <w:tab w:val="center" w:pos="4320"/>
                <w:tab w:val="right" w:pos="8640"/>
              </w:tabs>
              <w:spacing w:line="276" w:lineRule="auto"/>
              <w:rPr>
                <w:sz w:val="16"/>
              </w:rPr>
            </w:pPr>
            <w:r w:rsidRPr="00E87AE6">
              <w:rPr>
                <w:sz w:val="16"/>
              </w:rPr>
              <w:t>Almost certain</w:t>
            </w:r>
          </w:p>
        </w:tc>
        <w:tc>
          <w:tcPr>
            <w:tcW w:w="7239" w:type="dxa"/>
            <w:vAlign w:val="center"/>
          </w:tcPr>
          <w:p w:rsidR="000C3D61" w:rsidRPr="00E87AE6" w:rsidRDefault="000C3D61" w:rsidP="000C3D61">
            <w:pPr>
              <w:numPr>
                <w:ilvl w:val="0"/>
                <w:numId w:val="11"/>
              </w:numPr>
              <w:spacing w:line="276" w:lineRule="auto"/>
              <w:rPr>
                <w:sz w:val="16"/>
              </w:rPr>
            </w:pPr>
            <w:r w:rsidRPr="00E87AE6">
              <w:rPr>
                <w:sz w:val="16"/>
              </w:rPr>
              <w:t>Is expected to occur in most circumstances, or</w:t>
            </w:r>
          </w:p>
          <w:p w:rsidR="000C3D61" w:rsidRPr="00E87AE6" w:rsidRDefault="000C3D61" w:rsidP="000C3D61">
            <w:pPr>
              <w:numPr>
                <w:ilvl w:val="0"/>
                <w:numId w:val="11"/>
              </w:numPr>
              <w:spacing w:line="276" w:lineRule="auto"/>
              <w:rPr>
                <w:sz w:val="16"/>
              </w:rPr>
            </w:pPr>
            <w:r w:rsidRPr="00E87AE6">
              <w:rPr>
                <w:sz w:val="16"/>
              </w:rPr>
              <w:t>Risk is occurring now, or</w:t>
            </w:r>
          </w:p>
          <w:p w:rsidR="000C3D61" w:rsidRPr="00E87AE6" w:rsidRDefault="000C3D61" w:rsidP="000C3D61">
            <w:pPr>
              <w:numPr>
                <w:ilvl w:val="0"/>
                <w:numId w:val="11"/>
              </w:numPr>
              <w:spacing w:line="276" w:lineRule="auto"/>
              <w:rPr>
                <w:sz w:val="16"/>
              </w:rPr>
            </w:pPr>
            <w:r w:rsidRPr="00E87AE6">
              <w:rPr>
                <w:sz w:val="16"/>
              </w:rPr>
              <w:t>Could occur within “days to weeks”</w:t>
            </w:r>
          </w:p>
        </w:tc>
      </w:tr>
      <w:tr w:rsidR="000C3D61" w:rsidRPr="00E87AE6" w:rsidTr="000C3D61">
        <w:trPr>
          <w:trHeight w:val="621"/>
        </w:trPr>
        <w:tc>
          <w:tcPr>
            <w:tcW w:w="840" w:type="dxa"/>
            <w:vAlign w:val="center"/>
          </w:tcPr>
          <w:p w:rsidR="000C3D61" w:rsidRPr="00E87AE6" w:rsidRDefault="000C3D61" w:rsidP="000C3D61">
            <w:pPr>
              <w:spacing w:line="276" w:lineRule="auto"/>
              <w:jc w:val="center"/>
              <w:rPr>
                <w:b/>
                <w:sz w:val="16"/>
              </w:rPr>
            </w:pPr>
            <w:r w:rsidRPr="00E87AE6">
              <w:rPr>
                <w:b/>
                <w:sz w:val="16"/>
              </w:rPr>
              <w:t>2</w:t>
            </w:r>
          </w:p>
        </w:tc>
        <w:tc>
          <w:tcPr>
            <w:tcW w:w="1560" w:type="dxa"/>
            <w:vAlign w:val="center"/>
          </w:tcPr>
          <w:p w:rsidR="000C3D61" w:rsidRPr="00E87AE6" w:rsidRDefault="000C3D61" w:rsidP="000C3D61">
            <w:pPr>
              <w:spacing w:line="276" w:lineRule="auto"/>
              <w:rPr>
                <w:sz w:val="16"/>
              </w:rPr>
            </w:pPr>
            <w:r w:rsidRPr="00E87AE6">
              <w:rPr>
                <w:sz w:val="16"/>
              </w:rPr>
              <w:t>Likely</w:t>
            </w:r>
          </w:p>
        </w:tc>
        <w:tc>
          <w:tcPr>
            <w:tcW w:w="7239" w:type="dxa"/>
            <w:vAlign w:val="center"/>
          </w:tcPr>
          <w:p w:rsidR="000C3D61" w:rsidRPr="00E87AE6" w:rsidRDefault="000C3D61" w:rsidP="000C3D61">
            <w:pPr>
              <w:numPr>
                <w:ilvl w:val="0"/>
                <w:numId w:val="11"/>
              </w:numPr>
              <w:spacing w:line="276" w:lineRule="auto"/>
              <w:rPr>
                <w:sz w:val="16"/>
              </w:rPr>
            </w:pPr>
            <w:r w:rsidRPr="00E87AE6">
              <w:rPr>
                <w:sz w:val="16"/>
              </w:rPr>
              <w:t>Will probably occur in most circumstances, or</w:t>
            </w:r>
          </w:p>
          <w:p w:rsidR="000C3D61" w:rsidRPr="00E87AE6" w:rsidRDefault="000C3D61" w:rsidP="000C3D61">
            <w:pPr>
              <w:numPr>
                <w:ilvl w:val="0"/>
                <w:numId w:val="12"/>
              </w:numPr>
              <w:spacing w:line="276" w:lineRule="auto"/>
              <w:rPr>
                <w:sz w:val="16"/>
              </w:rPr>
            </w:pPr>
            <w:r w:rsidRPr="00E87AE6">
              <w:rPr>
                <w:sz w:val="16"/>
              </w:rPr>
              <w:t>Could occur within “weeks to months”</w:t>
            </w:r>
          </w:p>
        </w:tc>
      </w:tr>
      <w:tr w:rsidR="000C3D61" w:rsidRPr="00E87AE6" w:rsidTr="000C3D61">
        <w:trPr>
          <w:trHeight w:val="621"/>
        </w:trPr>
        <w:tc>
          <w:tcPr>
            <w:tcW w:w="840" w:type="dxa"/>
            <w:vAlign w:val="center"/>
          </w:tcPr>
          <w:p w:rsidR="000C3D61" w:rsidRPr="00E87AE6" w:rsidRDefault="000C3D61" w:rsidP="000C3D61">
            <w:pPr>
              <w:spacing w:line="276" w:lineRule="auto"/>
              <w:jc w:val="center"/>
              <w:rPr>
                <w:b/>
                <w:sz w:val="16"/>
              </w:rPr>
            </w:pPr>
            <w:r w:rsidRPr="00E87AE6">
              <w:rPr>
                <w:b/>
                <w:sz w:val="16"/>
              </w:rPr>
              <w:t>3</w:t>
            </w:r>
          </w:p>
        </w:tc>
        <w:tc>
          <w:tcPr>
            <w:tcW w:w="1560" w:type="dxa"/>
            <w:vAlign w:val="center"/>
          </w:tcPr>
          <w:p w:rsidR="000C3D61" w:rsidRPr="00E87AE6" w:rsidRDefault="000C3D61" w:rsidP="000C3D61">
            <w:pPr>
              <w:spacing w:line="276" w:lineRule="auto"/>
              <w:rPr>
                <w:sz w:val="16"/>
              </w:rPr>
            </w:pPr>
            <w:r w:rsidRPr="00E87AE6">
              <w:rPr>
                <w:sz w:val="16"/>
              </w:rPr>
              <w:t>Possible</w:t>
            </w:r>
          </w:p>
        </w:tc>
        <w:tc>
          <w:tcPr>
            <w:tcW w:w="7239" w:type="dxa"/>
            <w:vAlign w:val="center"/>
          </w:tcPr>
          <w:p w:rsidR="000C3D61" w:rsidRPr="00E87AE6" w:rsidRDefault="000C3D61" w:rsidP="000C3D61">
            <w:pPr>
              <w:numPr>
                <w:ilvl w:val="0"/>
                <w:numId w:val="13"/>
              </w:numPr>
              <w:spacing w:line="276" w:lineRule="auto"/>
              <w:rPr>
                <w:sz w:val="16"/>
              </w:rPr>
            </w:pPr>
            <w:r w:rsidRPr="00E87AE6">
              <w:rPr>
                <w:sz w:val="16"/>
              </w:rPr>
              <w:t>Might occur at some time, or</w:t>
            </w:r>
          </w:p>
          <w:p w:rsidR="000C3D61" w:rsidRPr="00E87AE6" w:rsidRDefault="000C3D61" w:rsidP="000C3D61">
            <w:pPr>
              <w:numPr>
                <w:ilvl w:val="0"/>
                <w:numId w:val="13"/>
              </w:numPr>
              <w:spacing w:line="276" w:lineRule="auto"/>
              <w:rPr>
                <w:sz w:val="16"/>
              </w:rPr>
            </w:pPr>
            <w:r w:rsidRPr="00E87AE6">
              <w:rPr>
                <w:sz w:val="16"/>
              </w:rPr>
              <w:t>Could occur within “months to years”</w:t>
            </w:r>
          </w:p>
        </w:tc>
      </w:tr>
      <w:tr w:rsidR="000C3D61" w:rsidRPr="00E87AE6" w:rsidTr="000C3D61">
        <w:trPr>
          <w:trHeight w:val="621"/>
        </w:trPr>
        <w:tc>
          <w:tcPr>
            <w:tcW w:w="840" w:type="dxa"/>
            <w:vAlign w:val="center"/>
          </w:tcPr>
          <w:p w:rsidR="000C3D61" w:rsidRPr="00E87AE6" w:rsidRDefault="000C3D61" w:rsidP="000C3D61">
            <w:pPr>
              <w:spacing w:line="276" w:lineRule="auto"/>
              <w:jc w:val="center"/>
              <w:rPr>
                <w:b/>
                <w:sz w:val="16"/>
              </w:rPr>
            </w:pPr>
            <w:r w:rsidRPr="00E87AE6">
              <w:rPr>
                <w:b/>
                <w:sz w:val="16"/>
              </w:rPr>
              <w:t>4</w:t>
            </w:r>
          </w:p>
        </w:tc>
        <w:tc>
          <w:tcPr>
            <w:tcW w:w="1560" w:type="dxa"/>
            <w:vAlign w:val="center"/>
          </w:tcPr>
          <w:p w:rsidR="000C3D61" w:rsidRPr="00E87AE6" w:rsidRDefault="000C3D61" w:rsidP="000C3D61">
            <w:pPr>
              <w:spacing w:line="276" w:lineRule="auto"/>
              <w:rPr>
                <w:sz w:val="16"/>
              </w:rPr>
            </w:pPr>
            <w:r w:rsidRPr="00E87AE6">
              <w:rPr>
                <w:sz w:val="16"/>
              </w:rPr>
              <w:t>Unlikely</w:t>
            </w:r>
          </w:p>
        </w:tc>
        <w:tc>
          <w:tcPr>
            <w:tcW w:w="7239" w:type="dxa"/>
            <w:vAlign w:val="center"/>
          </w:tcPr>
          <w:p w:rsidR="000C3D61" w:rsidRPr="00E87AE6" w:rsidRDefault="000C3D61" w:rsidP="000C3D61">
            <w:pPr>
              <w:numPr>
                <w:ilvl w:val="0"/>
                <w:numId w:val="14"/>
              </w:numPr>
              <w:spacing w:line="276" w:lineRule="auto"/>
              <w:rPr>
                <w:sz w:val="16"/>
              </w:rPr>
            </w:pPr>
            <w:r w:rsidRPr="00E87AE6">
              <w:rPr>
                <w:sz w:val="16"/>
              </w:rPr>
              <w:t>Could occur at some time, or</w:t>
            </w:r>
          </w:p>
          <w:p w:rsidR="000C3D61" w:rsidRPr="00E87AE6" w:rsidRDefault="000C3D61" w:rsidP="000C3D61">
            <w:pPr>
              <w:numPr>
                <w:ilvl w:val="0"/>
                <w:numId w:val="14"/>
              </w:numPr>
              <w:spacing w:line="276" w:lineRule="auto"/>
              <w:rPr>
                <w:sz w:val="16"/>
              </w:rPr>
            </w:pPr>
            <w:r w:rsidRPr="00E87AE6">
              <w:rPr>
                <w:sz w:val="16"/>
              </w:rPr>
              <w:t>May occur but not anticipated, or</w:t>
            </w:r>
          </w:p>
          <w:p w:rsidR="000C3D61" w:rsidRPr="00E87AE6" w:rsidRDefault="000C3D61" w:rsidP="000C3D61">
            <w:pPr>
              <w:numPr>
                <w:ilvl w:val="0"/>
                <w:numId w:val="14"/>
              </w:numPr>
              <w:spacing w:line="276" w:lineRule="auto"/>
              <w:rPr>
                <w:sz w:val="16"/>
              </w:rPr>
            </w:pPr>
            <w:r w:rsidRPr="00E87AE6">
              <w:rPr>
                <w:sz w:val="16"/>
              </w:rPr>
              <w:t>Could occur in “years to decades”</w:t>
            </w:r>
          </w:p>
        </w:tc>
      </w:tr>
      <w:tr w:rsidR="000C3D61" w:rsidRPr="00E87AE6" w:rsidTr="000C3D61">
        <w:trPr>
          <w:trHeight w:val="621"/>
        </w:trPr>
        <w:tc>
          <w:tcPr>
            <w:tcW w:w="840" w:type="dxa"/>
            <w:vAlign w:val="center"/>
          </w:tcPr>
          <w:p w:rsidR="000C3D61" w:rsidRPr="00E87AE6" w:rsidRDefault="000C3D61" w:rsidP="000C3D61">
            <w:pPr>
              <w:spacing w:line="276" w:lineRule="auto"/>
              <w:jc w:val="center"/>
              <w:rPr>
                <w:b/>
                <w:sz w:val="16"/>
              </w:rPr>
            </w:pPr>
            <w:r w:rsidRPr="00E87AE6">
              <w:rPr>
                <w:b/>
                <w:sz w:val="16"/>
              </w:rPr>
              <w:t>5</w:t>
            </w:r>
          </w:p>
        </w:tc>
        <w:tc>
          <w:tcPr>
            <w:tcW w:w="1560" w:type="dxa"/>
            <w:vAlign w:val="center"/>
          </w:tcPr>
          <w:p w:rsidR="000C3D61" w:rsidRPr="00E87AE6" w:rsidRDefault="000C3D61" w:rsidP="000C3D61">
            <w:pPr>
              <w:spacing w:line="276" w:lineRule="auto"/>
              <w:rPr>
                <w:sz w:val="16"/>
              </w:rPr>
            </w:pPr>
            <w:r w:rsidRPr="00E87AE6">
              <w:rPr>
                <w:sz w:val="16"/>
              </w:rPr>
              <w:t>Rare</w:t>
            </w:r>
          </w:p>
        </w:tc>
        <w:tc>
          <w:tcPr>
            <w:tcW w:w="7239" w:type="dxa"/>
            <w:vAlign w:val="center"/>
          </w:tcPr>
          <w:p w:rsidR="000C3D61" w:rsidRPr="00E87AE6" w:rsidRDefault="000C3D61" w:rsidP="000C3D61">
            <w:pPr>
              <w:numPr>
                <w:ilvl w:val="0"/>
                <w:numId w:val="15"/>
              </w:numPr>
              <w:spacing w:line="276" w:lineRule="auto"/>
              <w:rPr>
                <w:sz w:val="16"/>
              </w:rPr>
            </w:pPr>
            <w:r w:rsidRPr="00E87AE6">
              <w:rPr>
                <w:sz w:val="16"/>
              </w:rPr>
              <w:t>May only occur in exceptional circumstances, or</w:t>
            </w:r>
          </w:p>
          <w:p w:rsidR="000C3D61" w:rsidRPr="00E87AE6" w:rsidRDefault="000C3D61" w:rsidP="000C3D61">
            <w:pPr>
              <w:numPr>
                <w:ilvl w:val="0"/>
                <w:numId w:val="15"/>
              </w:numPr>
              <w:spacing w:line="276" w:lineRule="auto"/>
              <w:rPr>
                <w:sz w:val="16"/>
              </w:rPr>
            </w:pPr>
            <w:r w:rsidRPr="00E87AE6">
              <w:rPr>
                <w:sz w:val="16"/>
              </w:rPr>
              <w:t>Only occur as a “100 year event”</w:t>
            </w:r>
          </w:p>
        </w:tc>
      </w:tr>
    </w:tbl>
    <w:p w:rsidR="0053190C" w:rsidRDefault="0053190C" w:rsidP="000C3D61">
      <w:pPr>
        <w:pStyle w:val="BodyText"/>
        <w:spacing w:line="240" w:lineRule="auto"/>
      </w:pPr>
    </w:p>
    <w:p w:rsidR="0053190C" w:rsidRDefault="0053190C">
      <w:pPr>
        <w:spacing w:after="200" w:line="276" w:lineRule="auto"/>
        <w:sectPr w:rsidR="0053190C" w:rsidSect="00E50237">
          <w:type w:val="continuous"/>
          <w:pgSz w:w="11906" w:h="16838"/>
          <w:pgMar w:top="1276" w:right="1440" w:bottom="1276" w:left="1440" w:header="708" w:footer="708" w:gutter="0"/>
          <w:cols w:space="708"/>
          <w:docGrid w:linePitch="360"/>
        </w:sectPr>
      </w:pPr>
      <w:r>
        <w:br w:type="page"/>
      </w:r>
    </w:p>
    <w:p w:rsidR="000C3D61" w:rsidRPr="00171B07" w:rsidRDefault="000C3D61" w:rsidP="000C3D61">
      <w:pPr>
        <w:spacing w:after="20"/>
        <w:rPr>
          <w:color w:val="000000"/>
          <w:sz w:val="22"/>
          <w:szCs w:val="18"/>
          <w:lang w:val="en-GB"/>
        </w:rPr>
      </w:pPr>
      <w:r w:rsidRPr="00171B07">
        <w:rPr>
          <w:color w:val="000000"/>
          <w:sz w:val="22"/>
          <w:szCs w:val="18"/>
          <w:lang w:val="en-GB"/>
        </w:rPr>
        <w:lastRenderedPageBreak/>
        <w:t xml:space="preserve">Note: the list of hazards may be extensive depending on the activities within the event. Further information relating to hazards is available through Council’s Risk Officer 1800 065 993 or from the Work Safe publication - Advice for Managing Major Events Safely, please refer to </w:t>
      </w:r>
      <w:hyperlink r:id="rId21" w:history="1">
        <w:r w:rsidRPr="00171B07">
          <w:rPr>
            <w:rStyle w:val="Hyperlink"/>
            <w:sz w:val="22"/>
            <w:szCs w:val="18"/>
            <w:lang w:val="en-GB"/>
          </w:rPr>
          <w:t>www.worksafe.vic.gov.au</w:t>
        </w:r>
      </w:hyperlink>
    </w:p>
    <w:p w:rsidR="000C3D61" w:rsidRDefault="000C3D61" w:rsidP="000C3D61">
      <w:pPr>
        <w:spacing w:after="20"/>
        <w:rPr>
          <w:color w:val="000000"/>
          <w:lang w:val="en-GB"/>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7"/>
        <w:gridCol w:w="1701"/>
        <w:gridCol w:w="993"/>
        <w:gridCol w:w="858"/>
        <w:gridCol w:w="858"/>
        <w:gridCol w:w="858"/>
        <w:gridCol w:w="1253"/>
        <w:gridCol w:w="1843"/>
        <w:gridCol w:w="22"/>
        <w:gridCol w:w="688"/>
        <w:gridCol w:w="855"/>
        <w:gridCol w:w="138"/>
        <w:gridCol w:w="992"/>
        <w:gridCol w:w="423"/>
        <w:gridCol w:w="569"/>
        <w:gridCol w:w="1120"/>
      </w:tblGrid>
      <w:tr w:rsidR="00E50237" w:rsidRPr="001E357D" w:rsidTr="008B6BC3">
        <w:trPr>
          <w:trHeight w:val="437"/>
        </w:trPr>
        <w:tc>
          <w:tcPr>
            <w:tcW w:w="14978" w:type="dxa"/>
            <w:gridSpan w:val="17"/>
            <w:shd w:val="clear" w:color="auto" w:fill="365F91" w:themeFill="accent1" w:themeFillShade="BF"/>
            <w:vAlign w:val="center"/>
          </w:tcPr>
          <w:p w:rsidR="00E50237" w:rsidRPr="001E357D" w:rsidRDefault="00E50237" w:rsidP="000C3570">
            <w:pPr>
              <w:spacing w:after="20" w:line="240" w:lineRule="auto"/>
              <w:rPr>
                <w:b/>
                <w:color w:val="000000"/>
                <w:lang w:val="en-GB"/>
              </w:rPr>
            </w:pPr>
            <w:r w:rsidRPr="001E357D">
              <w:br w:type="page"/>
            </w:r>
            <w:r w:rsidRPr="001E357D">
              <w:rPr>
                <w:b/>
                <w:color w:val="FFFFFF" w:themeColor="background1"/>
                <w:shd w:val="clear" w:color="auto" w:fill="365F91" w:themeFill="accent1" w:themeFillShade="BF"/>
                <w:lang w:val="en-GB"/>
              </w:rPr>
              <w:t>R</w:t>
            </w:r>
            <w:r>
              <w:rPr>
                <w:b/>
                <w:color w:val="FFFFFF" w:themeColor="background1"/>
                <w:shd w:val="clear" w:color="auto" w:fill="365F91" w:themeFill="accent1" w:themeFillShade="BF"/>
                <w:lang w:val="en-GB"/>
              </w:rPr>
              <w:t>ISK MANAGEMENT PLAN</w:t>
            </w:r>
          </w:p>
        </w:tc>
      </w:tr>
      <w:tr w:rsidR="00D9393A" w:rsidRPr="001E357D" w:rsidTr="000C3570">
        <w:trPr>
          <w:trHeight w:val="341"/>
        </w:trPr>
        <w:tc>
          <w:tcPr>
            <w:tcW w:w="1807" w:type="dxa"/>
            <w:gridSpan w:val="2"/>
            <w:vAlign w:val="center"/>
          </w:tcPr>
          <w:p w:rsidR="00D9393A" w:rsidRPr="001E357D" w:rsidRDefault="00D9393A" w:rsidP="000C3570">
            <w:pPr>
              <w:spacing w:after="20" w:line="240" w:lineRule="auto"/>
              <w:rPr>
                <w:color w:val="000000"/>
                <w:lang w:val="en-GB"/>
              </w:rPr>
            </w:pPr>
            <w:r w:rsidRPr="001E357D">
              <w:rPr>
                <w:b/>
                <w:color w:val="000000"/>
                <w:lang w:val="en-GB"/>
              </w:rPr>
              <w:t>Name of Event</w:t>
            </w:r>
          </w:p>
        </w:tc>
        <w:tc>
          <w:tcPr>
            <w:tcW w:w="13171" w:type="dxa"/>
            <w:gridSpan w:val="15"/>
            <w:vAlign w:val="center"/>
          </w:tcPr>
          <w:p w:rsidR="00D9393A" w:rsidRPr="001E357D" w:rsidRDefault="00D9393A" w:rsidP="000C3570">
            <w:pPr>
              <w:spacing w:after="20" w:line="240" w:lineRule="auto"/>
              <w:rPr>
                <w:color w:val="000000"/>
                <w:lang w:val="en-GB"/>
              </w:rPr>
            </w:pPr>
            <w:r w:rsidRPr="001C310E">
              <w:rPr>
                <w:i/>
                <w:sz w:val="16"/>
              </w:rPr>
              <w:t>Village Market</w:t>
            </w:r>
          </w:p>
        </w:tc>
      </w:tr>
      <w:tr w:rsidR="00D9393A" w:rsidRPr="001E357D" w:rsidTr="000C3570">
        <w:trPr>
          <w:trHeight w:val="341"/>
        </w:trPr>
        <w:tc>
          <w:tcPr>
            <w:tcW w:w="3508" w:type="dxa"/>
            <w:gridSpan w:val="3"/>
            <w:vAlign w:val="center"/>
          </w:tcPr>
          <w:p w:rsidR="00D9393A" w:rsidRPr="001E357D" w:rsidRDefault="00D9393A" w:rsidP="000C3570">
            <w:pPr>
              <w:spacing w:after="20" w:line="240" w:lineRule="auto"/>
              <w:rPr>
                <w:color w:val="000000"/>
              </w:rPr>
            </w:pPr>
            <w:r w:rsidRPr="001E357D">
              <w:rPr>
                <w:b/>
                <w:color w:val="000000"/>
              </w:rPr>
              <w:t>Name of e</w:t>
            </w:r>
            <w:r>
              <w:rPr>
                <w:b/>
                <w:color w:val="000000"/>
              </w:rPr>
              <w:t>vent’s Risk Management Officer</w:t>
            </w:r>
          </w:p>
        </w:tc>
        <w:tc>
          <w:tcPr>
            <w:tcW w:w="4820" w:type="dxa"/>
            <w:gridSpan w:val="5"/>
            <w:vAlign w:val="center"/>
          </w:tcPr>
          <w:p w:rsidR="00D9393A" w:rsidRPr="001E357D" w:rsidRDefault="00D9393A" w:rsidP="000C3570">
            <w:pPr>
              <w:spacing w:after="20" w:line="240" w:lineRule="auto"/>
              <w:rPr>
                <w:color w:val="000000"/>
              </w:rPr>
            </w:pPr>
            <w:proofErr w:type="spellStart"/>
            <w:r w:rsidRPr="001C310E">
              <w:rPr>
                <w:i/>
                <w:sz w:val="16"/>
              </w:rPr>
              <w:t>Ms</w:t>
            </w:r>
            <w:proofErr w:type="spellEnd"/>
            <w:r w:rsidRPr="001C310E">
              <w:rPr>
                <w:i/>
                <w:sz w:val="16"/>
              </w:rPr>
              <w:t xml:space="preserve"> Event Manager</w:t>
            </w:r>
          </w:p>
        </w:tc>
        <w:tc>
          <w:tcPr>
            <w:tcW w:w="1865" w:type="dxa"/>
            <w:gridSpan w:val="2"/>
            <w:vAlign w:val="center"/>
          </w:tcPr>
          <w:p w:rsidR="00D9393A" w:rsidRPr="001E357D" w:rsidRDefault="00D9393A" w:rsidP="000C3570">
            <w:pPr>
              <w:spacing w:after="20" w:line="240" w:lineRule="auto"/>
            </w:pPr>
            <w:r w:rsidRPr="001E357D">
              <w:rPr>
                <w:b/>
              </w:rPr>
              <w:t xml:space="preserve">Organisation </w:t>
            </w:r>
          </w:p>
        </w:tc>
        <w:tc>
          <w:tcPr>
            <w:tcW w:w="1543" w:type="dxa"/>
            <w:gridSpan w:val="2"/>
            <w:vAlign w:val="center"/>
          </w:tcPr>
          <w:p w:rsidR="00D9393A" w:rsidRPr="001E357D" w:rsidRDefault="00D9393A" w:rsidP="000C3570">
            <w:pPr>
              <w:spacing w:after="20" w:line="240" w:lineRule="auto"/>
            </w:pPr>
            <w:r w:rsidRPr="001C310E">
              <w:rPr>
                <w:i/>
                <w:sz w:val="16"/>
              </w:rPr>
              <w:t>Events4us</w:t>
            </w:r>
          </w:p>
        </w:tc>
        <w:tc>
          <w:tcPr>
            <w:tcW w:w="1553" w:type="dxa"/>
            <w:gridSpan w:val="3"/>
            <w:vAlign w:val="center"/>
          </w:tcPr>
          <w:p w:rsidR="00D9393A" w:rsidRPr="001E357D" w:rsidRDefault="00D9393A" w:rsidP="000C3570">
            <w:pPr>
              <w:spacing w:after="20" w:line="240" w:lineRule="auto"/>
            </w:pPr>
            <w:r w:rsidRPr="001E357D">
              <w:rPr>
                <w:b/>
              </w:rPr>
              <w:t>M</w:t>
            </w:r>
            <w:r>
              <w:rPr>
                <w:b/>
              </w:rPr>
              <w:t>obile</w:t>
            </w:r>
          </w:p>
        </w:tc>
        <w:tc>
          <w:tcPr>
            <w:tcW w:w="1689" w:type="dxa"/>
            <w:gridSpan w:val="2"/>
            <w:vAlign w:val="center"/>
          </w:tcPr>
          <w:p w:rsidR="00D9393A" w:rsidRPr="001E357D" w:rsidRDefault="00D9393A" w:rsidP="000C3570">
            <w:pPr>
              <w:spacing w:after="20" w:line="240" w:lineRule="auto"/>
            </w:pPr>
            <w:r w:rsidRPr="001C310E">
              <w:rPr>
                <w:i/>
                <w:sz w:val="16"/>
              </w:rPr>
              <w:t>0412 345 678</w:t>
            </w:r>
          </w:p>
        </w:tc>
      </w:tr>
      <w:tr w:rsidR="00D9393A" w:rsidRPr="001E357D" w:rsidTr="000C3570">
        <w:trPr>
          <w:trHeight w:val="341"/>
        </w:trPr>
        <w:tc>
          <w:tcPr>
            <w:tcW w:w="3508" w:type="dxa"/>
            <w:gridSpan w:val="3"/>
            <w:vAlign w:val="center"/>
          </w:tcPr>
          <w:p w:rsidR="00D9393A" w:rsidRPr="001E357D" w:rsidRDefault="00D9393A" w:rsidP="000C3570">
            <w:pPr>
              <w:spacing w:after="20" w:line="240" w:lineRule="auto"/>
            </w:pPr>
            <w:r w:rsidRPr="001E357D">
              <w:rPr>
                <w:b/>
              </w:rPr>
              <w:t>People involved in compiling this plan</w:t>
            </w:r>
          </w:p>
        </w:tc>
        <w:tc>
          <w:tcPr>
            <w:tcW w:w="8228" w:type="dxa"/>
            <w:gridSpan w:val="9"/>
            <w:vAlign w:val="center"/>
          </w:tcPr>
          <w:p w:rsidR="00D9393A" w:rsidRPr="001E357D" w:rsidRDefault="00D9393A" w:rsidP="000C3570">
            <w:pPr>
              <w:spacing w:after="20" w:line="240" w:lineRule="auto"/>
            </w:pPr>
            <w:r w:rsidRPr="001C310E">
              <w:rPr>
                <w:i/>
                <w:sz w:val="16"/>
              </w:rPr>
              <w:t>E Manager,  A Helper,  A Stall Holder, F Vendor</w:t>
            </w:r>
          </w:p>
        </w:tc>
        <w:tc>
          <w:tcPr>
            <w:tcW w:w="1553" w:type="dxa"/>
            <w:gridSpan w:val="3"/>
            <w:vAlign w:val="center"/>
          </w:tcPr>
          <w:p w:rsidR="00D9393A" w:rsidRPr="001E357D" w:rsidRDefault="00D9393A" w:rsidP="000C3570">
            <w:pPr>
              <w:spacing w:after="20" w:line="240" w:lineRule="auto"/>
            </w:pPr>
            <w:r>
              <w:rPr>
                <w:b/>
              </w:rPr>
              <w:t>Today’s date</w:t>
            </w:r>
          </w:p>
        </w:tc>
        <w:tc>
          <w:tcPr>
            <w:tcW w:w="1689" w:type="dxa"/>
            <w:gridSpan w:val="2"/>
            <w:vAlign w:val="center"/>
          </w:tcPr>
          <w:p w:rsidR="00D9393A" w:rsidRPr="001E357D" w:rsidRDefault="00D9393A" w:rsidP="000C3570">
            <w:pPr>
              <w:spacing w:after="20" w:line="240" w:lineRule="auto"/>
            </w:pPr>
            <w:r>
              <w:rPr>
                <w:i/>
                <w:sz w:val="16"/>
              </w:rPr>
              <w:t>Fri 31 May 2013</w:t>
            </w:r>
          </w:p>
        </w:tc>
      </w:tr>
      <w:tr w:rsidR="00D9393A" w:rsidRPr="001E357D" w:rsidTr="000C3570">
        <w:trPr>
          <w:trHeight w:val="341"/>
        </w:trPr>
        <w:tc>
          <w:tcPr>
            <w:tcW w:w="1807" w:type="dxa"/>
            <w:gridSpan w:val="2"/>
            <w:vAlign w:val="center"/>
          </w:tcPr>
          <w:p w:rsidR="00D9393A" w:rsidRPr="001E357D" w:rsidRDefault="00D9393A" w:rsidP="000C3570">
            <w:pPr>
              <w:spacing w:after="20" w:line="240" w:lineRule="auto"/>
              <w:rPr>
                <w:b/>
              </w:rPr>
            </w:pPr>
            <w:r w:rsidRPr="001E357D">
              <w:rPr>
                <w:b/>
              </w:rPr>
              <w:t>Event description</w:t>
            </w:r>
          </w:p>
        </w:tc>
        <w:tc>
          <w:tcPr>
            <w:tcW w:w="13171" w:type="dxa"/>
            <w:gridSpan w:val="15"/>
            <w:vAlign w:val="center"/>
          </w:tcPr>
          <w:p w:rsidR="00D9393A" w:rsidRPr="001E357D" w:rsidRDefault="00D9393A" w:rsidP="000C3570">
            <w:pPr>
              <w:spacing w:after="20" w:line="240" w:lineRule="auto"/>
              <w:rPr>
                <w:b/>
              </w:rPr>
            </w:pPr>
            <w:r w:rsidRPr="001C310E">
              <w:rPr>
                <w:i/>
                <w:sz w:val="16"/>
              </w:rPr>
              <w:t>Stall holders selling home produce, entertainment and games for children</w:t>
            </w:r>
          </w:p>
        </w:tc>
      </w:tr>
      <w:tr w:rsidR="00D9393A" w:rsidRPr="001E357D" w:rsidTr="000C3570">
        <w:trPr>
          <w:trHeight w:val="341"/>
        </w:trPr>
        <w:tc>
          <w:tcPr>
            <w:tcW w:w="1807" w:type="dxa"/>
            <w:gridSpan w:val="2"/>
            <w:vAlign w:val="center"/>
          </w:tcPr>
          <w:p w:rsidR="00D9393A" w:rsidRPr="001E357D" w:rsidRDefault="00D9393A" w:rsidP="000C3570">
            <w:pPr>
              <w:spacing w:after="20" w:line="240" w:lineRule="auto"/>
              <w:rPr>
                <w:b/>
              </w:rPr>
            </w:pPr>
            <w:r w:rsidRPr="001E357D">
              <w:rPr>
                <w:b/>
              </w:rPr>
              <w:t>Location</w:t>
            </w:r>
          </w:p>
        </w:tc>
        <w:tc>
          <w:tcPr>
            <w:tcW w:w="6521" w:type="dxa"/>
            <w:gridSpan w:val="6"/>
            <w:vAlign w:val="center"/>
          </w:tcPr>
          <w:p w:rsidR="00D9393A" w:rsidRPr="001E357D" w:rsidRDefault="00D9393A" w:rsidP="000C3570">
            <w:pPr>
              <w:spacing w:after="20" w:line="240" w:lineRule="auto"/>
              <w:rPr>
                <w:b/>
              </w:rPr>
            </w:pPr>
            <w:r w:rsidRPr="001C310E">
              <w:rPr>
                <w:i/>
                <w:sz w:val="16"/>
              </w:rPr>
              <w:t>Recreation reserve</w:t>
            </w:r>
          </w:p>
        </w:tc>
        <w:tc>
          <w:tcPr>
            <w:tcW w:w="1843" w:type="dxa"/>
            <w:vAlign w:val="center"/>
          </w:tcPr>
          <w:p w:rsidR="00D9393A" w:rsidRPr="001E357D" w:rsidRDefault="00D9393A" w:rsidP="000C3570">
            <w:pPr>
              <w:spacing w:after="20" w:line="240" w:lineRule="auto"/>
              <w:rPr>
                <w:b/>
              </w:rPr>
            </w:pPr>
            <w:r w:rsidRPr="001E357D">
              <w:rPr>
                <w:b/>
              </w:rPr>
              <w:t>Date of event</w:t>
            </w:r>
          </w:p>
        </w:tc>
        <w:tc>
          <w:tcPr>
            <w:tcW w:w="1565" w:type="dxa"/>
            <w:gridSpan w:val="3"/>
            <w:vAlign w:val="center"/>
          </w:tcPr>
          <w:p w:rsidR="00D9393A" w:rsidRPr="001E357D" w:rsidRDefault="00D9393A" w:rsidP="000C3570">
            <w:pPr>
              <w:spacing w:after="20" w:line="240" w:lineRule="auto"/>
              <w:rPr>
                <w:b/>
              </w:rPr>
            </w:pPr>
            <w:r w:rsidRPr="001C310E">
              <w:rPr>
                <w:i/>
                <w:sz w:val="16"/>
              </w:rPr>
              <w:t>Sun</w:t>
            </w:r>
            <w:r>
              <w:rPr>
                <w:i/>
                <w:sz w:val="16"/>
              </w:rPr>
              <w:t xml:space="preserve"> 6 October 2013</w:t>
            </w:r>
          </w:p>
        </w:tc>
        <w:tc>
          <w:tcPr>
            <w:tcW w:w="1553" w:type="dxa"/>
            <w:gridSpan w:val="3"/>
            <w:vAlign w:val="center"/>
          </w:tcPr>
          <w:p w:rsidR="00D9393A" w:rsidRPr="001E357D" w:rsidRDefault="00D9393A" w:rsidP="000C3570">
            <w:pPr>
              <w:spacing w:after="20" w:line="240" w:lineRule="auto"/>
              <w:rPr>
                <w:b/>
              </w:rPr>
            </w:pPr>
            <w:r>
              <w:rPr>
                <w:b/>
              </w:rPr>
              <w:t>Time</w:t>
            </w:r>
            <w:r w:rsidRPr="001E357D">
              <w:rPr>
                <w:b/>
              </w:rPr>
              <w:t xml:space="preserve"> / duration</w:t>
            </w:r>
          </w:p>
        </w:tc>
        <w:tc>
          <w:tcPr>
            <w:tcW w:w="1689" w:type="dxa"/>
            <w:gridSpan w:val="2"/>
            <w:vAlign w:val="center"/>
          </w:tcPr>
          <w:p w:rsidR="00D9393A" w:rsidRPr="001E357D" w:rsidRDefault="00D9393A" w:rsidP="000C3570">
            <w:pPr>
              <w:spacing w:after="20" w:line="240" w:lineRule="auto"/>
              <w:rPr>
                <w:b/>
              </w:rPr>
            </w:pPr>
            <w:r w:rsidRPr="001C310E">
              <w:rPr>
                <w:i/>
                <w:sz w:val="16"/>
              </w:rPr>
              <w:t>Start - 10:00am. Finish – 4:00pm</w:t>
            </w:r>
          </w:p>
        </w:tc>
      </w:tr>
      <w:tr w:rsidR="00D9393A" w:rsidRPr="001E357D" w:rsidTr="000C3570">
        <w:trPr>
          <w:trHeight w:val="341"/>
        </w:trPr>
        <w:tc>
          <w:tcPr>
            <w:tcW w:w="1807" w:type="dxa"/>
            <w:gridSpan w:val="2"/>
            <w:vAlign w:val="center"/>
          </w:tcPr>
          <w:p w:rsidR="00D9393A" w:rsidRPr="001E357D" w:rsidRDefault="00D9393A" w:rsidP="000C3570">
            <w:pPr>
              <w:spacing w:after="20" w:line="240" w:lineRule="auto"/>
              <w:rPr>
                <w:b/>
              </w:rPr>
            </w:pPr>
            <w:r w:rsidRPr="001E357D">
              <w:rPr>
                <w:b/>
              </w:rPr>
              <w:t>Expected crowd</w:t>
            </w:r>
          </w:p>
        </w:tc>
        <w:tc>
          <w:tcPr>
            <w:tcW w:w="6521" w:type="dxa"/>
            <w:gridSpan w:val="6"/>
            <w:vAlign w:val="center"/>
          </w:tcPr>
          <w:p w:rsidR="00D9393A" w:rsidRPr="001E357D" w:rsidRDefault="00D9393A" w:rsidP="000C3570">
            <w:pPr>
              <w:spacing w:after="20" w:line="240" w:lineRule="auto"/>
              <w:rPr>
                <w:b/>
              </w:rPr>
            </w:pPr>
            <w:r w:rsidRPr="001C310E">
              <w:rPr>
                <w:i/>
                <w:sz w:val="16"/>
              </w:rPr>
              <w:t>150 adults and children</w:t>
            </w:r>
          </w:p>
        </w:tc>
        <w:tc>
          <w:tcPr>
            <w:tcW w:w="1843" w:type="dxa"/>
            <w:vAlign w:val="center"/>
          </w:tcPr>
          <w:p w:rsidR="00D9393A" w:rsidRPr="001E357D" w:rsidRDefault="00D9393A" w:rsidP="000C3570">
            <w:pPr>
              <w:spacing w:after="20" w:line="240" w:lineRule="auto"/>
              <w:rPr>
                <w:b/>
              </w:rPr>
            </w:pPr>
            <w:r w:rsidRPr="001E357D">
              <w:rPr>
                <w:b/>
              </w:rPr>
              <w:t>Types of activities</w:t>
            </w:r>
          </w:p>
        </w:tc>
        <w:tc>
          <w:tcPr>
            <w:tcW w:w="4807" w:type="dxa"/>
            <w:gridSpan w:val="8"/>
            <w:vAlign w:val="center"/>
          </w:tcPr>
          <w:p w:rsidR="00D9393A" w:rsidRPr="001E357D" w:rsidRDefault="00D9393A" w:rsidP="000C3570">
            <w:pPr>
              <w:spacing w:after="20" w:line="240" w:lineRule="auto"/>
              <w:rPr>
                <w:b/>
              </w:rPr>
            </w:pPr>
            <w:r w:rsidRPr="001C310E">
              <w:rPr>
                <w:i/>
                <w:sz w:val="16"/>
              </w:rPr>
              <w:t>Stalls selling produce, juggler, children’s games, wine tasting</w:t>
            </w:r>
          </w:p>
        </w:tc>
      </w:tr>
      <w:tr w:rsidR="00D9393A" w:rsidRPr="001E357D" w:rsidTr="000C3570">
        <w:trPr>
          <w:trHeight w:val="302"/>
        </w:trPr>
        <w:tc>
          <w:tcPr>
            <w:tcW w:w="1240" w:type="dxa"/>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1</w:t>
            </w:r>
          </w:p>
        </w:tc>
        <w:tc>
          <w:tcPr>
            <w:tcW w:w="3261" w:type="dxa"/>
            <w:gridSpan w:val="3"/>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2</w:t>
            </w:r>
          </w:p>
        </w:tc>
        <w:tc>
          <w:tcPr>
            <w:tcW w:w="858" w:type="dxa"/>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Pr>
                <w:b/>
                <w:color w:val="FFFFFF" w:themeColor="background1"/>
                <w:lang w:val="en-GB"/>
              </w:rPr>
              <w:t>3</w:t>
            </w:r>
          </w:p>
        </w:tc>
        <w:tc>
          <w:tcPr>
            <w:tcW w:w="858" w:type="dxa"/>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Pr>
                <w:b/>
                <w:color w:val="FFFFFF" w:themeColor="background1"/>
                <w:lang w:val="en-GB"/>
              </w:rPr>
              <w:t>4</w:t>
            </w:r>
          </w:p>
        </w:tc>
        <w:tc>
          <w:tcPr>
            <w:tcW w:w="858" w:type="dxa"/>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Pr>
                <w:b/>
                <w:color w:val="FFFFFF" w:themeColor="background1"/>
                <w:lang w:val="en-GB"/>
              </w:rPr>
              <w:t>5</w:t>
            </w:r>
          </w:p>
        </w:tc>
        <w:tc>
          <w:tcPr>
            <w:tcW w:w="3806" w:type="dxa"/>
            <w:gridSpan w:val="4"/>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Pr>
                <w:b/>
                <w:color w:val="FFFFFF" w:themeColor="background1"/>
                <w:lang w:val="en-GB"/>
              </w:rPr>
              <w:t>6</w:t>
            </w:r>
          </w:p>
        </w:tc>
        <w:tc>
          <w:tcPr>
            <w:tcW w:w="993" w:type="dxa"/>
            <w:gridSpan w:val="2"/>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Pr>
                <w:b/>
                <w:color w:val="FFFFFF" w:themeColor="background1"/>
                <w:lang w:val="en-GB"/>
              </w:rPr>
              <w:t>7</w:t>
            </w:r>
          </w:p>
        </w:tc>
        <w:tc>
          <w:tcPr>
            <w:tcW w:w="992" w:type="dxa"/>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Pr>
                <w:b/>
                <w:color w:val="FFFFFF" w:themeColor="background1"/>
                <w:lang w:val="en-GB"/>
              </w:rPr>
              <w:t>8</w:t>
            </w:r>
          </w:p>
        </w:tc>
        <w:tc>
          <w:tcPr>
            <w:tcW w:w="992" w:type="dxa"/>
            <w:gridSpan w:val="2"/>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Pr>
                <w:b/>
                <w:color w:val="FFFFFF" w:themeColor="background1"/>
                <w:lang w:val="en-GB"/>
              </w:rPr>
              <w:t>9</w:t>
            </w:r>
          </w:p>
        </w:tc>
        <w:tc>
          <w:tcPr>
            <w:tcW w:w="1120" w:type="dxa"/>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Pr>
                <w:b/>
                <w:color w:val="FFFFFF" w:themeColor="background1"/>
                <w:lang w:val="en-GB"/>
              </w:rPr>
              <w:t>10</w:t>
            </w:r>
          </w:p>
        </w:tc>
      </w:tr>
      <w:tr w:rsidR="00D9393A" w:rsidRPr="001E357D" w:rsidTr="000C3570">
        <w:trPr>
          <w:trHeight w:val="913"/>
        </w:trPr>
        <w:tc>
          <w:tcPr>
            <w:tcW w:w="1240" w:type="dxa"/>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Activity/ process/ contributor</w:t>
            </w:r>
          </w:p>
        </w:tc>
        <w:tc>
          <w:tcPr>
            <w:tcW w:w="3261" w:type="dxa"/>
            <w:gridSpan w:val="3"/>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Pr>
                <w:b/>
                <w:color w:val="FFFFFF" w:themeColor="background1"/>
                <w:lang w:val="en-GB"/>
              </w:rPr>
              <w:t>Hazard / R</w:t>
            </w:r>
            <w:r w:rsidRPr="001E357D">
              <w:rPr>
                <w:b/>
                <w:color w:val="FFFFFF" w:themeColor="background1"/>
                <w:lang w:val="en-GB"/>
              </w:rPr>
              <w:t>isk</w:t>
            </w:r>
          </w:p>
        </w:tc>
        <w:tc>
          <w:tcPr>
            <w:tcW w:w="858" w:type="dxa"/>
            <w:shd w:val="clear" w:color="auto" w:fill="365F91" w:themeFill="accent1" w:themeFillShade="BF"/>
            <w:vAlign w:val="center"/>
          </w:tcPr>
          <w:p w:rsidR="00D9393A" w:rsidRPr="001E357D" w:rsidRDefault="00EB281A" w:rsidP="000C3570">
            <w:pPr>
              <w:spacing w:after="20" w:line="240" w:lineRule="auto"/>
              <w:jc w:val="center"/>
              <w:rPr>
                <w:b/>
                <w:color w:val="FFFFFF" w:themeColor="background1"/>
                <w:lang w:val="en-GB"/>
              </w:rPr>
            </w:pPr>
            <w:r>
              <w:rPr>
                <w:b/>
                <w:color w:val="FFFFFF" w:themeColor="background1"/>
                <w:lang w:val="en-GB"/>
              </w:rPr>
              <w:t xml:space="preserve">C </w:t>
            </w:r>
            <w:proofErr w:type="spellStart"/>
            <w:r w:rsidRPr="001F507B">
              <w:rPr>
                <w:color w:val="FFFFFF" w:themeColor="background1"/>
                <w:lang w:val="en-GB"/>
              </w:rPr>
              <w:t>conse</w:t>
            </w:r>
            <w:r>
              <w:rPr>
                <w:color w:val="FFFFFF" w:themeColor="background1"/>
                <w:lang w:val="en-GB"/>
              </w:rPr>
              <w:t>-quence</w:t>
            </w:r>
            <w:proofErr w:type="spellEnd"/>
          </w:p>
        </w:tc>
        <w:tc>
          <w:tcPr>
            <w:tcW w:w="858" w:type="dxa"/>
            <w:shd w:val="clear" w:color="auto" w:fill="365F91" w:themeFill="accent1" w:themeFillShade="BF"/>
            <w:vAlign w:val="center"/>
          </w:tcPr>
          <w:p w:rsidR="00EB281A" w:rsidRDefault="00EB281A" w:rsidP="000C3570">
            <w:pPr>
              <w:spacing w:after="20" w:line="240" w:lineRule="auto"/>
              <w:jc w:val="center"/>
              <w:rPr>
                <w:b/>
                <w:color w:val="FFFFFF" w:themeColor="background1"/>
                <w:lang w:val="en-GB"/>
              </w:rPr>
            </w:pPr>
            <w:r>
              <w:rPr>
                <w:b/>
                <w:color w:val="FFFFFF" w:themeColor="background1"/>
                <w:lang w:val="en-GB"/>
              </w:rPr>
              <w:t>L</w:t>
            </w:r>
          </w:p>
          <w:p w:rsidR="00D9393A" w:rsidRPr="001E357D" w:rsidRDefault="00EB281A" w:rsidP="000C3570">
            <w:pPr>
              <w:spacing w:after="20" w:line="240" w:lineRule="auto"/>
              <w:jc w:val="center"/>
              <w:rPr>
                <w:b/>
                <w:color w:val="FFFFFF" w:themeColor="background1"/>
                <w:lang w:val="en-GB"/>
              </w:rPr>
            </w:pPr>
            <w:r>
              <w:rPr>
                <w:color w:val="FFFFFF" w:themeColor="background1"/>
                <w:lang w:val="en-GB"/>
              </w:rPr>
              <w:t>likely-</w:t>
            </w:r>
            <w:r w:rsidRPr="001F507B">
              <w:rPr>
                <w:color w:val="FFFFFF" w:themeColor="background1"/>
                <w:lang w:val="en-GB"/>
              </w:rPr>
              <w:t>hood</w:t>
            </w:r>
          </w:p>
        </w:tc>
        <w:tc>
          <w:tcPr>
            <w:tcW w:w="858" w:type="dxa"/>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w:t>
            </w:r>
          </w:p>
          <w:p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rating</w:t>
            </w:r>
          </w:p>
        </w:tc>
        <w:tc>
          <w:tcPr>
            <w:tcW w:w="3806" w:type="dxa"/>
            <w:gridSpan w:val="4"/>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w:t>
            </w:r>
          </w:p>
        </w:tc>
        <w:tc>
          <w:tcPr>
            <w:tcW w:w="993" w:type="dxa"/>
            <w:gridSpan w:val="2"/>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 rating after control in place</w:t>
            </w:r>
          </w:p>
        </w:tc>
        <w:tc>
          <w:tcPr>
            <w:tcW w:w="992" w:type="dxa"/>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implemented by</w:t>
            </w:r>
          </w:p>
        </w:tc>
        <w:tc>
          <w:tcPr>
            <w:tcW w:w="992" w:type="dxa"/>
            <w:gridSpan w:val="2"/>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to be in place by</w:t>
            </w:r>
          </w:p>
        </w:tc>
        <w:tc>
          <w:tcPr>
            <w:tcW w:w="1120" w:type="dxa"/>
            <w:shd w:val="clear" w:color="auto" w:fill="365F91" w:themeFill="accent1" w:themeFillShade="BF"/>
            <w:vAlign w:val="center"/>
          </w:tcPr>
          <w:p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actually in place</w:t>
            </w:r>
          </w:p>
        </w:tc>
      </w:tr>
      <w:tr w:rsidR="005C1E0C" w:rsidRPr="00C058F7" w:rsidTr="000C3570">
        <w:trPr>
          <w:trHeight w:val="340"/>
        </w:trPr>
        <w:tc>
          <w:tcPr>
            <w:tcW w:w="1240" w:type="dxa"/>
            <w:vMerge w:val="restart"/>
            <w:vAlign w:val="center"/>
          </w:tcPr>
          <w:p w:rsidR="005C1E0C" w:rsidRPr="001E357D" w:rsidRDefault="005C1E0C" w:rsidP="000C3570">
            <w:pPr>
              <w:spacing w:line="276" w:lineRule="auto"/>
            </w:pPr>
            <w:r w:rsidRPr="001C310E">
              <w:rPr>
                <w:i/>
                <w:color w:val="000000"/>
                <w:sz w:val="16"/>
                <w:lang w:val="en-GB"/>
              </w:rPr>
              <w:t>Setting up stalls &amp; marquees</w:t>
            </w:r>
          </w:p>
        </w:tc>
        <w:tc>
          <w:tcPr>
            <w:tcW w:w="3261" w:type="dxa"/>
            <w:gridSpan w:val="3"/>
            <w:vAlign w:val="center"/>
          </w:tcPr>
          <w:p w:rsidR="005C1E0C" w:rsidRPr="001E357D" w:rsidRDefault="005C1E0C" w:rsidP="000C3570">
            <w:pPr>
              <w:spacing w:line="276" w:lineRule="auto"/>
            </w:pPr>
            <w:r w:rsidRPr="001C310E">
              <w:rPr>
                <w:i/>
                <w:color w:val="000000"/>
                <w:sz w:val="16"/>
                <w:lang w:val="en-GB"/>
              </w:rPr>
              <w:t>Underground power. Pegs may contact power cables. Potential electrocution causing death.</w:t>
            </w:r>
          </w:p>
        </w:tc>
        <w:tc>
          <w:tcPr>
            <w:tcW w:w="858" w:type="dxa"/>
            <w:vAlign w:val="center"/>
          </w:tcPr>
          <w:p w:rsidR="005C1E0C" w:rsidRPr="00C058F7" w:rsidRDefault="003A4F15" w:rsidP="000C3570">
            <w:pPr>
              <w:spacing w:line="276" w:lineRule="auto"/>
              <w:jc w:val="center"/>
              <w:rPr>
                <w:i/>
              </w:rPr>
            </w:pPr>
            <w:r w:rsidRPr="00C058F7">
              <w:rPr>
                <w:i/>
              </w:rPr>
              <w:t>A</w:t>
            </w:r>
          </w:p>
        </w:tc>
        <w:tc>
          <w:tcPr>
            <w:tcW w:w="858" w:type="dxa"/>
            <w:vAlign w:val="center"/>
          </w:tcPr>
          <w:p w:rsidR="005C1E0C" w:rsidRPr="00C058F7" w:rsidRDefault="00305379" w:rsidP="000C3570">
            <w:pPr>
              <w:spacing w:line="276" w:lineRule="auto"/>
              <w:jc w:val="center"/>
              <w:rPr>
                <w:i/>
              </w:rPr>
            </w:pPr>
            <w:r w:rsidRPr="00C058F7">
              <w:rPr>
                <w:i/>
              </w:rPr>
              <w:t>3</w:t>
            </w:r>
          </w:p>
        </w:tc>
        <w:tc>
          <w:tcPr>
            <w:tcW w:w="858" w:type="dxa"/>
            <w:vAlign w:val="center"/>
          </w:tcPr>
          <w:p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rsidR="005C1E0C" w:rsidRPr="00C058F7" w:rsidRDefault="005C1E0C" w:rsidP="000C3570">
            <w:pPr>
              <w:spacing w:line="276" w:lineRule="auto"/>
              <w:rPr>
                <w:i/>
              </w:rPr>
            </w:pPr>
            <w:r w:rsidRPr="00C058F7">
              <w:rPr>
                <w:i/>
                <w:color w:val="000000"/>
                <w:sz w:val="16"/>
                <w:lang w:val="en-GB"/>
              </w:rPr>
              <w:t>Accurately identify and locate underground power. Ensure clearance by 2.0m</w:t>
            </w:r>
          </w:p>
        </w:tc>
        <w:tc>
          <w:tcPr>
            <w:tcW w:w="993" w:type="dxa"/>
            <w:gridSpan w:val="2"/>
            <w:vAlign w:val="center"/>
          </w:tcPr>
          <w:p w:rsidR="005C1E0C" w:rsidRPr="00C058F7" w:rsidRDefault="005C1E0C" w:rsidP="000C3570">
            <w:pPr>
              <w:spacing w:line="276" w:lineRule="auto"/>
              <w:rPr>
                <w:i/>
              </w:rPr>
            </w:pPr>
            <w:r w:rsidRPr="00C058F7">
              <w:rPr>
                <w:i/>
                <w:color w:val="000000"/>
                <w:sz w:val="16"/>
                <w:lang w:val="en-GB"/>
              </w:rPr>
              <w:t>Low</w:t>
            </w:r>
          </w:p>
        </w:tc>
        <w:tc>
          <w:tcPr>
            <w:tcW w:w="992" w:type="dxa"/>
            <w:vAlign w:val="center"/>
          </w:tcPr>
          <w:p w:rsidR="005C1E0C" w:rsidRPr="00C058F7" w:rsidRDefault="005C1E0C" w:rsidP="000C3570">
            <w:pPr>
              <w:spacing w:line="276" w:lineRule="auto"/>
              <w:rPr>
                <w:i/>
              </w:rPr>
            </w:pPr>
            <w:r w:rsidRPr="00C058F7">
              <w:rPr>
                <w:i/>
                <w:color w:val="000000"/>
                <w:sz w:val="16"/>
                <w:lang w:val="en-GB"/>
              </w:rPr>
              <w:t>Mrs A Citizen</w:t>
            </w:r>
          </w:p>
        </w:tc>
        <w:tc>
          <w:tcPr>
            <w:tcW w:w="992" w:type="dxa"/>
            <w:gridSpan w:val="2"/>
            <w:vAlign w:val="center"/>
          </w:tcPr>
          <w:p w:rsidR="005C1E0C" w:rsidRPr="00C058F7" w:rsidRDefault="005C1E0C" w:rsidP="000C3570">
            <w:pPr>
              <w:spacing w:line="276" w:lineRule="auto"/>
              <w:rPr>
                <w:i/>
              </w:rPr>
            </w:pPr>
            <w:r w:rsidRPr="00C058F7">
              <w:rPr>
                <w:i/>
                <w:color w:val="000000"/>
                <w:sz w:val="16"/>
                <w:lang w:val="en-GB"/>
              </w:rPr>
              <w:t>2 weeks prior</w:t>
            </w:r>
          </w:p>
        </w:tc>
        <w:tc>
          <w:tcPr>
            <w:tcW w:w="1120" w:type="dxa"/>
            <w:vAlign w:val="center"/>
          </w:tcPr>
          <w:p w:rsidR="005C1E0C" w:rsidRPr="00C058F7" w:rsidRDefault="005C1E0C" w:rsidP="000C3570">
            <w:pPr>
              <w:spacing w:line="276" w:lineRule="auto"/>
              <w:rPr>
                <w:i/>
              </w:rPr>
            </w:pPr>
            <w:r w:rsidRPr="00C058F7">
              <w:rPr>
                <w:i/>
                <w:color w:val="000000"/>
                <w:sz w:val="16"/>
                <w:lang w:val="en-GB"/>
              </w:rPr>
              <w:t>1 week prior</w:t>
            </w:r>
          </w:p>
        </w:tc>
      </w:tr>
      <w:tr w:rsidR="005C1E0C" w:rsidRPr="00C058F7" w:rsidTr="000C3570">
        <w:trPr>
          <w:trHeight w:val="340"/>
        </w:trPr>
        <w:tc>
          <w:tcPr>
            <w:tcW w:w="1240" w:type="dxa"/>
            <w:vMerge/>
            <w:vAlign w:val="center"/>
          </w:tcPr>
          <w:p w:rsidR="005C1E0C" w:rsidRPr="001E357D" w:rsidRDefault="005C1E0C" w:rsidP="000C3570">
            <w:pPr>
              <w:spacing w:line="276" w:lineRule="auto"/>
            </w:pPr>
          </w:p>
        </w:tc>
        <w:tc>
          <w:tcPr>
            <w:tcW w:w="3261" w:type="dxa"/>
            <w:gridSpan w:val="3"/>
            <w:vAlign w:val="center"/>
          </w:tcPr>
          <w:p w:rsidR="005C1E0C" w:rsidRPr="001E357D" w:rsidRDefault="005C1E0C" w:rsidP="000C3570">
            <w:pPr>
              <w:spacing w:line="276" w:lineRule="auto"/>
            </w:pPr>
            <w:r w:rsidRPr="001C310E">
              <w:rPr>
                <w:i/>
                <w:color w:val="000000"/>
                <w:sz w:val="16"/>
                <w:lang w:val="en-GB"/>
              </w:rPr>
              <w:t>Guy ropes may cause tripping hazard. Potential for personal injury.</w:t>
            </w:r>
          </w:p>
        </w:tc>
        <w:tc>
          <w:tcPr>
            <w:tcW w:w="858" w:type="dxa"/>
            <w:vAlign w:val="center"/>
          </w:tcPr>
          <w:p w:rsidR="005C1E0C" w:rsidRPr="00C058F7" w:rsidRDefault="00C90E72" w:rsidP="000C3570">
            <w:pPr>
              <w:spacing w:line="276" w:lineRule="auto"/>
              <w:jc w:val="center"/>
              <w:rPr>
                <w:i/>
              </w:rPr>
            </w:pPr>
            <w:r w:rsidRPr="00C058F7">
              <w:rPr>
                <w:i/>
              </w:rPr>
              <w:t>C</w:t>
            </w:r>
          </w:p>
        </w:tc>
        <w:tc>
          <w:tcPr>
            <w:tcW w:w="858" w:type="dxa"/>
            <w:vAlign w:val="center"/>
          </w:tcPr>
          <w:p w:rsidR="005C1E0C" w:rsidRPr="00C058F7" w:rsidRDefault="00C90E72" w:rsidP="000C3570">
            <w:pPr>
              <w:spacing w:line="276" w:lineRule="auto"/>
              <w:jc w:val="center"/>
              <w:rPr>
                <w:i/>
              </w:rPr>
            </w:pPr>
            <w:r w:rsidRPr="00C058F7">
              <w:rPr>
                <w:i/>
              </w:rPr>
              <w:t>1</w:t>
            </w:r>
          </w:p>
        </w:tc>
        <w:tc>
          <w:tcPr>
            <w:tcW w:w="858" w:type="dxa"/>
            <w:vAlign w:val="center"/>
          </w:tcPr>
          <w:p w:rsidR="005C1E0C" w:rsidRPr="00C058F7" w:rsidRDefault="005C1E0C" w:rsidP="000C3570">
            <w:pPr>
              <w:spacing w:line="276" w:lineRule="auto"/>
              <w:rPr>
                <w:i/>
              </w:rPr>
            </w:pPr>
            <w:r w:rsidRPr="00C058F7">
              <w:rPr>
                <w:i/>
                <w:color w:val="000000"/>
                <w:sz w:val="16"/>
                <w:lang w:val="en-GB"/>
              </w:rPr>
              <w:t>High</w:t>
            </w:r>
          </w:p>
        </w:tc>
        <w:tc>
          <w:tcPr>
            <w:tcW w:w="3806" w:type="dxa"/>
            <w:gridSpan w:val="4"/>
            <w:vAlign w:val="center"/>
          </w:tcPr>
          <w:p w:rsidR="005C1E0C" w:rsidRPr="00C058F7" w:rsidRDefault="005C1E0C" w:rsidP="000C3570">
            <w:pPr>
              <w:spacing w:after="20" w:line="276" w:lineRule="auto"/>
              <w:rPr>
                <w:i/>
                <w:color w:val="000000"/>
                <w:sz w:val="16"/>
                <w:lang w:val="en-GB"/>
              </w:rPr>
            </w:pPr>
            <w:r w:rsidRPr="00C058F7">
              <w:rPr>
                <w:i/>
                <w:color w:val="000000"/>
                <w:sz w:val="16"/>
                <w:lang w:val="en-GB"/>
              </w:rPr>
              <w:t>Guy ropes highlighted with bright tape.</w:t>
            </w:r>
          </w:p>
          <w:p w:rsidR="005C1E0C" w:rsidRPr="00C058F7" w:rsidRDefault="005C1E0C" w:rsidP="000C3570">
            <w:pPr>
              <w:spacing w:line="276" w:lineRule="auto"/>
              <w:rPr>
                <w:i/>
              </w:rPr>
            </w:pPr>
            <w:r w:rsidRPr="00C058F7">
              <w:rPr>
                <w:i/>
                <w:color w:val="000000"/>
                <w:sz w:val="16"/>
                <w:lang w:val="en-GB"/>
              </w:rPr>
              <w:t>Ropes limited to a span of 600mm from pole.</w:t>
            </w:r>
          </w:p>
        </w:tc>
        <w:tc>
          <w:tcPr>
            <w:tcW w:w="993" w:type="dxa"/>
            <w:gridSpan w:val="2"/>
            <w:vAlign w:val="center"/>
          </w:tcPr>
          <w:p w:rsidR="005C1E0C" w:rsidRPr="00C058F7" w:rsidRDefault="005C1E0C" w:rsidP="000C3570">
            <w:pPr>
              <w:spacing w:line="276" w:lineRule="auto"/>
              <w:rPr>
                <w:i/>
              </w:rPr>
            </w:pPr>
            <w:r w:rsidRPr="00C058F7">
              <w:rPr>
                <w:i/>
                <w:color w:val="000000"/>
                <w:sz w:val="16"/>
                <w:lang w:val="en-GB"/>
              </w:rPr>
              <w:t>Low</w:t>
            </w:r>
          </w:p>
        </w:tc>
        <w:tc>
          <w:tcPr>
            <w:tcW w:w="992" w:type="dxa"/>
            <w:vAlign w:val="center"/>
          </w:tcPr>
          <w:p w:rsidR="005C1E0C" w:rsidRPr="00C058F7" w:rsidRDefault="005C1E0C" w:rsidP="000C3570">
            <w:pPr>
              <w:spacing w:line="276" w:lineRule="auto"/>
              <w:rPr>
                <w:i/>
              </w:rPr>
            </w:pPr>
            <w:r w:rsidRPr="00C058F7">
              <w:rPr>
                <w:i/>
                <w:color w:val="000000"/>
                <w:sz w:val="16"/>
                <w:lang w:val="en-GB"/>
              </w:rPr>
              <w:t>Ms Stall holder</w:t>
            </w:r>
          </w:p>
        </w:tc>
        <w:tc>
          <w:tcPr>
            <w:tcW w:w="992" w:type="dxa"/>
            <w:gridSpan w:val="2"/>
            <w:vAlign w:val="center"/>
          </w:tcPr>
          <w:p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rsidR="005C1E0C" w:rsidRPr="00C058F7" w:rsidRDefault="005C1E0C" w:rsidP="000C3570">
            <w:pPr>
              <w:spacing w:line="276" w:lineRule="auto"/>
              <w:rPr>
                <w:i/>
              </w:rPr>
            </w:pPr>
            <w:r w:rsidRPr="00C058F7">
              <w:rPr>
                <w:i/>
                <w:color w:val="000000"/>
                <w:sz w:val="16"/>
                <w:lang w:val="en-GB"/>
              </w:rPr>
              <w:t>On day</w:t>
            </w:r>
          </w:p>
        </w:tc>
      </w:tr>
      <w:tr w:rsidR="005C1E0C" w:rsidRPr="00C058F7" w:rsidTr="000C3570">
        <w:trPr>
          <w:trHeight w:val="340"/>
        </w:trPr>
        <w:tc>
          <w:tcPr>
            <w:tcW w:w="1240" w:type="dxa"/>
            <w:vAlign w:val="center"/>
          </w:tcPr>
          <w:p w:rsidR="005C1E0C" w:rsidRPr="001E357D" w:rsidRDefault="005C1E0C" w:rsidP="000C3570">
            <w:pPr>
              <w:spacing w:line="276" w:lineRule="auto"/>
            </w:pPr>
            <w:r w:rsidRPr="001C310E">
              <w:rPr>
                <w:i/>
                <w:color w:val="000000"/>
                <w:sz w:val="16"/>
                <w:lang w:val="en-GB"/>
              </w:rPr>
              <w:t>Parking</w:t>
            </w:r>
          </w:p>
        </w:tc>
        <w:tc>
          <w:tcPr>
            <w:tcW w:w="3261" w:type="dxa"/>
            <w:gridSpan w:val="3"/>
            <w:vAlign w:val="center"/>
          </w:tcPr>
          <w:p w:rsidR="005C1E0C" w:rsidRPr="001E357D" w:rsidRDefault="005C1E0C" w:rsidP="000C3570">
            <w:pPr>
              <w:spacing w:line="276" w:lineRule="auto"/>
            </w:pPr>
            <w:r w:rsidRPr="001C310E">
              <w:rPr>
                <w:i/>
                <w:color w:val="000000"/>
                <w:sz w:val="16"/>
                <w:lang w:val="en-GB"/>
              </w:rPr>
              <w:t>Vehicles have potential for serious injury or death to pedestrians.</w:t>
            </w:r>
          </w:p>
        </w:tc>
        <w:tc>
          <w:tcPr>
            <w:tcW w:w="858" w:type="dxa"/>
            <w:vAlign w:val="center"/>
          </w:tcPr>
          <w:p w:rsidR="005C1E0C" w:rsidRPr="00C058F7" w:rsidRDefault="00A43852" w:rsidP="000C3570">
            <w:pPr>
              <w:spacing w:line="276" w:lineRule="auto"/>
              <w:jc w:val="center"/>
              <w:rPr>
                <w:i/>
              </w:rPr>
            </w:pPr>
            <w:r w:rsidRPr="00C058F7">
              <w:rPr>
                <w:i/>
              </w:rPr>
              <w:t>A</w:t>
            </w:r>
          </w:p>
        </w:tc>
        <w:tc>
          <w:tcPr>
            <w:tcW w:w="858" w:type="dxa"/>
            <w:vAlign w:val="center"/>
          </w:tcPr>
          <w:p w:rsidR="005C1E0C" w:rsidRPr="00C058F7" w:rsidRDefault="00A43852" w:rsidP="000C3570">
            <w:pPr>
              <w:spacing w:line="276" w:lineRule="auto"/>
              <w:jc w:val="center"/>
              <w:rPr>
                <w:i/>
              </w:rPr>
            </w:pPr>
            <w:r w:rsidRPr="00C058F7">
              <w:rPr>
                <w:i/>
              </w:rPr>
              <w:t>2</w:t>
            </w:r>
          </w:p>
        </w:tc>
        <w:tc>
          <w:tcPr>
            <w:tcW w:w="858" w:type="dxa"/>
            <w:vAlign w:val="center"/>
          </w:tcPr>
          <w:p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rsidR="005C1E0C" w:rsidRPr="00C058F7" w:rsidRDefault="005C1E0C" w:rsidP="000C3570">
            <w:pPr>
              <w:spacing w:line="276" w:lineRule="auto"/>
              <w:rPr>
                <w:i/>
              </w:rPr>
            </w:pPr>
            <w:r w:rsidRPr="00C058F7">
              <w:rPr>
                <w:i/>
                <w:color w:val="000000"/>
                <w:sz w:val="16"/>
                <w:lang w:val="en-GB"/>
              </w:rPr>
              <w:t>Documented Traffic Management Plan including designated parking area. Ensure vehicles maintain walking pace only with signage and trained traffic controllers.</w:t>
            </w:r>
          </w:p>
        </w:tc>
        <w:tc>
          <w:tcPr>
            <w:tcW w:w="993" w:type="dxa"/>
            <w:gridSpan w:val="2"/>
            <w:vAlign w:val="center"/>
          </w:tcPr>
          <w:p w:rsidR="005C1E0C" w:rsidRPr="00C058F7" w:rsidRDefault="005C1E0C" w:rsidP="000C3570">
            <w:pPr>
              <w:spacing w:line="276" w:lineRule="auto"/>
              <w:rPr>
                <w:i/>
              </w:rPr>
            </w:pPr>
            <w:r w:rsidRPr="00C058F7">
              <w:rPr>
                <w:i/>
                <w:color w:val="000000"/>
                <w:sz w:val="16"/>
                <w:lang w:val="en-GB"/>
              </w:rPr>
              <w:t>Medium</w:t>
            </w:r>
          </w:p>
        </w:tc>
        <w:tc>
          <w:tcPr>
            <w:tcW w:w="992" w:type="dxa"/>
            <w:vAlign w:val="center"/>
          </w:tcPr>
          <w:p w:rsidR="005C1E0C" w:rsidRPr="00C058F7" w:rsidRDefault="005C1E0C" w:rsidP="000C3570">
            <w:pPr>
              <w:spacing w:line="276" w:lineRule="auto"/>
              <w:rPr>
                <w:i/>
              </w:rPr>
            </w:pPr>
            <w:r w:rsidRPr="00C058F7">
              <w:rPr>
                <w:i/>
                <w:color w:val="000000"/>
                <w:sz w:val="16"/>
                <w:lang w:val="en-GB"/>
              </w:rPr>
              <w:t>Mr Parking Coordinator</w:t>
            </w:r>
          </w:p>
        </w:tc>
        <w:tc>
          <w:tcPr>
            <w:tcW w:w="992" w:type="dxa"/>
            <w:gridSpan w:val="2"/>
            <w:vAlign w:val="center"/>
          </w:tcPr>
          <w:p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rsidR="005C1E0C" w:rsidRPr="00C058F7" w:rsidRDefault="005C1E0C" w:rsidP="000C3570">
            <w:pPr>
              <w:spacing w:line="276" w:lineRule="auto"/>
              <w:rPr>
                <w:i/>
              </w:rPr>
            </w:pPr>
            <w:r w:rsidRPr="00C058F7">
              <w:rPr>
                <w:i/>
                <w:color w:val="000000"/>
                <w:sz w:val="16"/>
                <w:lang w:val="en-GB"/>
              </w:rPr>
              <w:t>On day</w:t>
            </w:r>
          </w:p>
        </w:tc>
      </w:tr>
      <w:tr w:rsidR="005C1E0C" w:rsidRPr="00C058F7" w:rsidTr="000C3570">
        <w:trPr>
          <w:trHeight w:val="340"/>
        </w:trPr>
        <w:tc>
          <w:tcPr>
            <w:tcW w:w="1240" w:type="dxa"/>
            <w:vAlign w:val="center"/>
          </w:tcPr>
          <w:p w:rsidR="005C1E0C" w:rsidRPr="001E357D" w:rsidRDefault="005C1E0C" w:rsidP="000C3570">
            <w:pPr>
              <w:spacing w:line="276" w:lineRule="auto"/>
            </w:pPr>
            <w:r w:rsidRPr="001C310E">
              <w:rPr>
                <w:i/>
                <w:color w:val="000000"/>
                <w:sz w:val="16"/>
                <w:lang w:val="en-GB"/>
              </w:rPr>
              <w:t>People</w:t>
            </w:r>
          </w:p>
        </w:tc>
        <w:tc>
          <w:tcPr>
            <w:tcW w:w="3261" w:type="dxa"/>
            <w:gridSpan w:val="3"/>
            <w:vAlign w:val="center"/>
          </w:tcPr>
          <w:p w:rsidR="005C1E0C" w:rsidRPr="001E357D" w:rsidRDefault="005C1E0C" w:rsidP="000C3570">
            <w:pPr>
              <w:spacing w:line="276" w:lineRule="auto"/>
            </w:pPr>
            <w:r w:rsidRPr="001C310E">
              <w:rPr>
                <w:i/>
                <w:color w:val="000000"/>
                <w:sz w:val="16"/>
                <w:lang w:val="en-GB"/>
              </w:rPr>
              <w:t>Excessive alcohol has potential for illegal activity, violence causing injury or death.</w:t>
            </w:r>
          </w:p>
        </w:tc>
        <w:tc>
          <w:tcPr>
            <w:tcW w:w="858" w:type="dxa"/>
            <w:vAlign w:val="center"/>
          </w:tcPr>
          <w:p w:rsidR="005C1E0C" w:rsidRPr="00C058F7" w:rsidRDefault="003E7975" w:rsidP="000C3570">
            <w:pPr>
              <w:spacing w:line="276" w:lineRule="auto"/>
              <w:jc w:val="center"/>
              <w:rPr>
                <w:i/>
              </w:rPr>
            </w:pPr>
            <w:r>
              <w:rPr>
                <w:i/>
              </w:rPr>
              <w:t>A</w:t>
            </w:r>
          </w:p>
        </w:tc>
        <w:tc>
          <w:tcPr>
            <w:tcW w:w="858" w:type="dxa"/>
            <w:vAlign w:val="center"/>
          </w:tcPr>
          <w:p w:rsidR="005C1E0C" w:rsidRPr="00C058F7" w:rsidRDefault="003E7975" w:rsidP="000C3570">
            <w:pPr>
              <w:spacing w:line="276" w:lineRule="auto"/>
              <w:jc w:val="center"/>
              <w:rPr>
                <w:i/>
              </w:rPr>
            </w:pPr>
            <w:r>
              <w:rPr>
                <w:i/>
              </w:rPr>
              <w:t>2</w:t>
            </w:r>
          </w:p>
        </w:tc>
        <w:tc>
          <w:tcPr>
            <w:tcW w:w="858" w:type="dxa"/>
            <w:vAlign w:val="center"/>
          </w:tcPr>
          <w:p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rsidR="005C1E0C" w:rsidRPr="00C058F7" w:rsidRDefault="005C1E0C" w:rsidP="000C3570">
            <w:pPr>
              <w:spacing w:line="276" w:lineRule="auto"/>
              <w:rPr>
                <w:i/>
              </w:rPr>
            </w:pPr>
            <w:r w:rsidRPr="00C058F7">
              <w:rPr>
                <w:i/>
                <w:sz w:val="16"/>
              </w:rPr>
              <w:t xml:space="preserve">Liquor </w:t>
            </w:r>
            <w:proofErr w:type="spellStart"/>
            <w:r w:rsidRPr="00C058F7">
              <w:rPr>
                <w:i/>
                <w:sz w:val="16"/>
              </w:rPr>
              <w:t>licence</w:t>
            </w:r>
            <w:proofErr w:type="spellEnd"/>
            <w:r w:rsidRPr="00C058F7">
              <w:rPr>
                <w:i/>
                <w:sz w:val="16"/>
              </w:rPr>
              <w:t xml:space="preserve">. Reduced serving hours. Also Refer Form Four. Security in attendance - details below. Police advised. </w:t>
            </w:r>
          </w:p>
        </w:tc>
        <w:tc>
          <w:tcPr>
            <w:tcW w:w="993" w:type="dxa"/>
            <w:gridSpan w:val="2"/>
            <w:vAlign w:val="center"/>
          </w:tcPr>
          <w:p w:rsidR="005C1E0C" w:rsidRPr="00C058F7" w:rsidRDefault="005C1E0C" w:rsidP="000C3570">
            <w:pPr>
              <w:spacing w:line="276" w:lineRule="auto"/>
              <w:rPr>
                <w:i/>
              </w:rPr>
            </w:pPr>
            <w:r w:rsidRPr="00C058F7">
              <w:rPr>
                <w:i/>
                <w:color w:val="000000"/>
                <w:sz w:val="16"/>
                <w:lang w:val="en-GB"/>
              </w:rPr>
              <w:t>High</w:t>
            </w:r>
          </w:p>
        </w:tc>
        <w:tc>
          <w:tcPr>
            <w:tcW w:w="992" w:type="dxa"/>
            <w:vAlign w:val="center"/>
          </w:tcPr>
          <w:p w:rsidR="005C1E0C" w:rsidRPr="00C058F7" w:rsidRDefault="005C1E0C" w:rsidP="000C3570">
            <w:pPr>
              <w:spacing w:line="276" w:lineRule="auto"/>
              <w:rPr>
                <w:i/>
              </w:rPr>
            </w:pPr>
            <w:r w:rsidRPr="00C058F7">
              <w:rPr>
                <w:i/>
                <w:color w:val="000000"/>
                <w:sz w:val="16"/>
                <w:lang w:val="en-GB"/>
              </w:rPr>
              <w:t>Ms Event Manager</w:t>
            </w:r>
          </w:p>
        </w:tc>
        <w:tc>
          <w:tcPr>
            <w:tcW w:w="992" w:type="dxa"/>
            <w:gridSpan w:val="2"/>
            <w:vAlign w:val="center"/>
          </w:tcPr>
          <w:p w:rsidR="005C1E0C" w:rsidRPr="00C058F7" w:rsidRDefault="005C1E0C" w:rsidP="000C3570">
            <w:pPr>
              <w:spacing w:line="276" w:lineRule="auto"/>
              <w:rPr>
                <w:i/>
              </w:rPr>
            </w:pPr>
            <w:r w:rsidRPr="00C058F7">
              <w:rPr>
                <w:i/>
                <w:color w:val="000000"/>
                <w:sz w:val="16"/>
                <w:lang w:val="en-GB"/>
              </w:rPr>
              <w:t>Prior event and on day</w:t>
            </w:r>
          </w:p>
        </w:tc>
        <w:tc>
          <w:tcPr>
            <w:tcW w:w="1120" w:type="dxa"/>
            <w:vAlign w:val="center"/>
          </w:tcPr>
          <w:p w:rsidR="005C1E0C" w:rsidRPr="00C058F7" w:rsidRDefault="005C1E0C" w:rsidP="000C3570">
            <w:pPr>
              <w:spacing w:after="20" w:line="276" w:lineRule="auto"/>
              <w:rPr>
                <w:i/>
                <w:color w:val="000000"/>
                <w:sz w:val="16"/>
                <w:lang w:val="en-GB"/>
              </w:rPr>
            </w:pPr>
            <w:r w:rsidRPr="00C058F7">
              <w:rPr>
                <w:i/>
                <w:color w:val="000000"/>
                <w:sz w:val="16"/>
                <w:lang w:val="en-GB"/>
              </w:rPr>
              <w:t>Licence 3 April</w:t>
            </w:r>
          </w:p>
          <w:p w:rsidR="005C1E0C" w:rsidRPr="00C058F7" w:rsidRDefault="005C1E0C" w:rsidP="000C3570">
            <w:pPr>
              <w:spacing w:line="276" w:lineRule="auto"/>
              <w:rPr>
                <w:i/>
              </w:rPr>
            </w:pPr>
            <w:r w:rsidRPr="00C058F7">
              <w:rPr>
                <w:i/>
                <w:color w:val="000000"/>
                <w:sz w:val="16"/>
                <w:lang w:val="en-GB"/>
              </w:rPr>
              <w:t>Police advised 5 April</w:t>
            </w:r>
          </w:p>
        </w:tc>
      </w:tr>
    </w:tbl>
    <w:p w:rsidR="000C3570" w:rsidRDefault="000C3570">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849"/>
        <w:gridCol w:w="1841"/>
        <w:gridCol w:w="570"/>
        <w:gridCol w:w="858"/>
        <w:gridCol w:w="858"/>
        <w:gridCol w:w="858"/>
        <w:gridCol w:w="3806"/>
        <w:gridCol w:w="993"/>
        <w:gridCol w:w="567"/>
        <w:gridCol w:w="425"/>
        <w:gridCol w:w="992"/>
        <w:gridCol w:w="1134"/>
      </w:tblGrid>
      <w:tr w:rsidR="005C1E0C" w:rsidRPr="00C058F7" w:rsidTr="000C3570">
        <w:trPr>
          <w:trHeight w:val="340"/>
        </w:trPr>
        <w:tc>
          <w:tcPr>
            <w:tcW w:w="1241" w:type="dxa"/>
            <w:vMerge w:val="restart"/>
            <w:vAlign w:val="center"/>
          </w:tcPr>
          <w:p w:rsidR="005C1E0C" w:rsidRPr="001E357D" w:rsidRDefault="005C1E0C" w:rsidP="000C3570">
            <w:pPr>
              <w:spacing w:line="276" w:lineRule="auto"/>
            </w:pPr>
            <w:r w:rsidRPr="001C310E">
              <w:rPr>
                <w:i/>
                <w:color w:val="000000"/>
                <w:sz w:val="16"/>
                <w:lang w:val="en-GB"/>
              </w:rPr>
              <w:lastRenderedPageBreak/>
              <w:t>Food vendors</w:t>
            </w:r>
          </w:p>
        </w:tc>
        <w:tc>
          <w:tcPr>
            <w:tcW w:w="3260" w:type="dxa"/>
            <w:gridSpan w:val="3"/>
            <w:vAlign w:val="center"/>
          </w:tcPr>
          <w:p w:rsidR="005C1E0C" w:rsidRPr="001E357D" w:rsidRDefault="005C1E0C" w:rsidP="000C3570">
            <w:pPr>
              <w:spacing w:line="276" w:lineRule="auto"/>
            </w:pPr>
            <w:r w:rsidRPr="001C310E">
              <w:rPr>
                <w:i/>
                <w:color w:val="000000"/>
                <w:sz w:val="16"/>
                <w:lang w:val="en-GB"/>
              </w:rPr>
              <w:t>Potential for food poisoning resulting in illness or death.</w:t>
            </w:r>
          </w:p>
        </w:tc>
        <w:tc>
          <w:tcPr>
            <w:tcW w:w="858" w:type="dxa"/>
            <w:vAlign w:val="center"/>
          </w:tcPr>
          <w:p w:rsidR="005C1E0C" w:rsidRPr="00C058F7" w:rsidRDefault="004002A5" w:rsidP="000C3570">
            <w:pPr>
              <w:spacing w:line="276" w:lineRule="auto"/>
              <w:jc w:val="center"/>
              <w:rPr>
                <w:i/>
              </w:rPr>
            </w:pPr>
            <w:r>
              <w:rPr>
                <w:i/>
              </w:rPr>
              <w:t>A</w:t>
            </w:r>
          </w:p>
        </w:tc>
        <w:tc>
          <w:tcPr>
            <w:tcW w:w="858" w:type="dxa"/>
            <w:vAlign w:val="center"/>
          </w:tcPr>
          <w:p w:rsidR="005C1E0C" w:rsidRPr="00C058F7" w:rsidRDefault="004002A5" w:rsidP="000C3570">
            <w:pPr>
              <w:spacing w:line="276" w:lineRule="auto"/>
              <w:jc w:val="center"/>
              <w:rPr>
                <w:i/>
              </w:rPr>
            </w:pPr>
            <w:r>
              <w:rPr>
                <w:i/>
              </w:rPr>
              <w:t>3</w:t>
            </w:r>
          </w:p>
        </w:tc>
        <w:tc>
          <w:tcPr>
            <w:tcW w:w="858" w:type="dxa"/>
            <w:vAlign w:val="center"/>
          </w:tcPr>
          <w:p w:rsidR="005C1E0C" w:rsidRPr="00C058F7" w:rsidRDefault="005C1E0C" w:rsidP="000C3570">
            <w:pPr>
              <w:spacing w:line="276" w:lineRule="auto"/>
              <w:rPr>
                <w:i/>
              </w:rPr>
            </w:pPr>
            <w:r w:rsidRPr="00C058F7">
              <w:rPr>
                <w:i/>
                <w:color w:val="000000"/>
                <w:sz w:val="16"/>
                <w:lang w:val="en-GB"/>
              </w:rPr>
              <w:t>Extreme</w:t>
            </w:r>
          </w:p>
        </w:tc>
        <w:tc>
          <w:tcPr>
            <w:tcW w:w="3806" w:type="dxa"/>
            <w:vAlign w:val="center"/>
          </w:tcPr>
          <w:p w:rsidR="005C1E0C" w:rsidRPr="00C058F7" w:rsidRDefault="005C1E0C" w:rsidP="000C3570">
            <w:pPr>
              <w:spacing w:line="276" w:lineRule="auto"/>
              <w:rPr>
                <w:i/>
              </w:rPr>
            </w:pPr>
            <w:r w:rsidRPr="00C058F7">
              <w:rPr>
                <w:i/>
                <w:color w:val="000000"/>
                <w:sz w:val="16"/>
                <w:lang w:val="en-GB"/>
              </w:rPr>
              <w:t>Compliance with Food Safety Program / Food Handling Permit</w:t>
            </w:r>
          </w:p>
        </w:tc>
        <w:tc>
          <w:tcPr>
            <w:tcW w:w="993" w:type="dxa"/>
            <w:vAlign w:val="center"/>
          </w:tcPr>
          <w:p w:rsidR="005C1E0C" w:rsidRPr="00C058F7" w:rsidRDefault="005C1E0C" w:rsidP="000C3570">
            <w:pPr>
              <w:spacing w:line="276" w:lineRule="auto"/>
              <w:rPr>
                <w:i/>
              </w:rPr>
            </w:pPr>
            <w:r w:rsidRPr="00C058F7">
              <w:rPr>
                <w:i/>
                <w:color w:val="000000"/>
                <w:sz w:val="16"/>
                <w:lang w:val="en-GB"/>
              </w:rPr>
              <w:t>Low</w:t>
            </w:r>
          </w:p>
        </w:tc>
        <w:tc>
          <w:tcPr>
            <w:tcW w:w="992" w:type="dxa"/>
            <w:gridSpan w:val="2"/>
            <w:vAlign w:val="center"/>
          </w:tcPr>
          <w:p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rsidR="005C1E0C" w:rsidRPr="00C058F7" w:rsidRDefault="005C1E0C" w:rsidP="000C3570">
            <w:pPr>
              <w:spacing w:line="276" w:lineRule="auto"/>
              <w:rPr>
                <w:i/>
              </w:rPr>
            </w:pPr>
            <w:r w:rsidRPr="00C058F7">
              <w:rPr>
                <w:i/>
                <w:color w:val="000000"/>
                <w:sz w:val="16"/>
                <w:lang w:val="en-GB"/>
              </w:rPr>
              <w:t>On day</w:t>
            </w:r>
          </w:p>
        </w:tc>
      </w:tr>
      <w:tr w:rsidR="005C1E0C" w:rsidRPr="00C058F7" w:rsidTr="000C3570">
        <w:trPr>
          <w:trHeight w:val="340"/>
        </w:trPr>
        <w:tc>
          <w:tcPr>
            <w:tcW w:w="1241" w:type="dxa"/>
            <w:vMerge/>
            <w:vAlign w:val="center"/>
          </w:tcPr>
          <w:p w:rsidR="005C1E0C" w:rsidRPr="001E357D" w:rsidRDefault="005C1E0C" w:rsidP="000C3570">
            <w:pPr>
              <w:spacing w:line="276" w:lineRule="auto"/>
            </w:pPr>
          </w:p>
        </w:tc>
        <w:tc>
          <w:tcPr>
            <w:tcW w:w="3260" w:type="dxa"/>
            <w:gridSpan w:val="3"/>
            <w:vAlign w:val="center"/>
          </w:tcPr>
          <w:p w:rsidR="005C1E0C" w:rsidRPr="001E357D" w:rsidRDefault="005C1E0C" w:rsidP="000C3570">
            <w:pPr>
              <w:spacing w:line="276" w:lineRule="auto"/>
            </w:pPr>
            <w:r w:rsidRPr="001C310E">
              <w:rPr>
                <w:i/>
                <w:color w:val="000000"/>
                <w:sz w:val="16"/>
                <w:lang w:val="en-GB"/>
              </w:rPr>
              <w:t>Electrocution from incorrectly used or faulty electrical items including exposure to water.</w:t>
            </w:r>
          </w:p>
        </w:tc>
        <w:tc>
          <w:tcPr>
            <w:tcW w:w="858" w:type="dxa"/>
            <w:vAlign w:val="center"/>
          </w:tcPr>
          <w:p w:rsidR="005C1E0C" w:rsidRPr="00C058F7" w:rsidRDefault="004002A5" w:rsidP="000C3570">
            <w:pPr>
              <w:spacing w:line="276" w:lineRule="auto"/>
              <w:jc w:val="center"/>
              <w:rPr>
                <w:i/>
              </w:rPr>
            </w:pPr>
            <w:r>
              <w:rPr>
                <w:i/>
              </w:rPr>
              <w:t>A</w:t>
            </w:r>
          </w:p>
        </w:tc>
        <w:tc>
          <w:tcPr>
            <w:tcW w:w="858" w:type="dxa"/>
            <w:vAlign w:val="center"/>
          </w:tcPr>
          <w:p w:rsidR="005C1E0C" w:rsidRPr="00C058F7" w:rsidRDefault="004002A5" w:rsidP="000C3570">
            <w:pPr>
              <w:spacing w:line="276" w:lineRule="auto"/>
              <w:jc w:val="center"/>
              <w:rPr>
                <w:i/>
              </w:rPr>
            </w:pPr>
            <w:r>
              <w:rPr>
                <w:i/>
              </w:rPr>
              <w:t>3</w:t>
            </w:r>
          </w:p>
        </w:tc>
        <w:tc>
          <w:tcPr>
            <w:tcW w:w="858" w:type="dxa"/>
            <w:vAlign w:val="center"/>
          </w:tcPr>
          <w:p w:rsidR="005C1E0C" w:rsidRPr="00C058F7" w:rsidRDefault="005C1E0C" w:rsidP="000C3570">
            <w:pPr>
              <w:spacing w:line="276" w:lineRule="auto"/>
              <w:rPr>
                <w:i/>
              </w:rPr>
            </w:pPr>
            <w:r w:rsidRPr="00C058F7">
              <w:rPr>
                <w:i/>
                <w:color w:val="000000"/>
                <w:sz w:val="16"/>
                <w:lang w:val="en-GB"/>
              </w:rPr>
              <w:t>Extreme</w:t>
            </w:r>
          </w:p>
        </w:tc>
        <w:tc>
          <w:tcPr>
            <w:tcW w:w="3806" w:type="dxa"/>
            <w:vAlign w:val="center"/>
          </w:tcPr>
          <w:p w:rsidR="005C1E0C" w:rsidRPr="00C058F7" w:rsidRDefault="005C1E0C" w:rsidP="000C3570">
            <w:pPr>
              <w:spacing w:line="276" w:lineRule="auto"/>
              <w:rPr>
                <w:i/>
                <w:sz w:val="16"/>
              </w:rPr>
            </w:pPr>
            <w:r w:rsidRPr="00C058F7">
              <w:rPr>
                <w:i/>
                <w:sz w:val="16"/>
              </w:rPr>
              <w:t>Electrical leads to be inspected and tagged.</w:t>
            </w:r>
          </w:p>
          <w:p w:rsidR="005C1E0C" w:rsidRPr="00C058F7" w:rsidRDefault="005C1E0C" w:rsidP="000C3570">
            <w:pPr>
              <w:spacing w:line="276" w:lineRule="auto"/>
              <w:rPr>
                <w:i/>
                <w:sz w:val="16"/>
              </w:rPr>
            </w:pPr>
            <w:r w:rsidRPr="00C058F7">
              <w:rPr>
                <w:i/>
                <w:sz w:val="16"/>
              </w:rPr>
              <w:t>Residual Current Devices to be in place.</w:t>
            </w:r>
          </w:p>
          <w:p w:rsidR="005C1E0C" w:rsidRPr="00C058F7" w:rsidRDefault="005C1E0C" w:rsidP="000C3570">
            <w:pPr>
              <w:spacing w:line="276" w:lineRule="auto"/>
              <w:rPr>
                <w:i/>
                <w:sz w:val="16"/>
              </w:rPr>
            </w:pPr>
            <w:r w:rsidRPr="00C058F7">
              <w:rPr>
                <w:i/>
                <w:sz w:val="16"/>
              </w:rPr>
              <w:t>Power circuits fitted with appropriate rated fuses or circuit breaker.</w:t>
            </w:r>
          </w:p>
          <w:p w:rsidR="005C1E0C" w:rsidRPr="00C058F7" w:rsidRDefault="005C1E0C" w:rsidP="000C3570">
            <w:pPr>
              <w:spacing w:line="276" w:lineRule="auto"/>
              <w:rPr>
                <w:i/>
                <w:sz w:val="16"/>
              </w:rPr>
            </w:pPr>
            <w:r w:rsidRPr="00C058F7">
              <w:rPr>
                <w:i/>
                <w:sz w:val="16"/>
              </w:rPr>
              <w:t>Use lead stands or insulated cable hangers to keep leads off ground. If not possible ensure suitable cover (matting) and no sharp stones etc. for pedestrian traffic. Timber protection for vehicular traffic.</w:t>
            </w:r>
          </w:p>
          <w:p w:rsidR="005C1E0C" w:rsidRPr="00C058F7" w:rsidRDefault="005C1E0C" w:rsidP="000C3570">
            <w:pPr>
              <w:spacing w:line="276" w:lineRule="auto"/>
              <w:rPr>
                <w:i/>
              </w:rPr>
            </w:pPr>
            <w:r w:rsidRPr="00C058F7">
              <w:rPr>
                <w:i/>
                <w:sz w:val="16"/>
              </w:rPr>
              <w:t>Unless especially designed, keep leads and tools clear of damp or wet conditions. Lead joins must be weather proof.</w:t>
            </w:r>
          </w:p>
        </w:tc>
        <w:tc>
          <w:tcPr>
            <w:tcW w:w="993" w:type="dxa"/>
            <w:vAlign w:val="center"/>
          </w:tcPr>
          <w:p w:rsidR="005C1E0C" w:rsidRPr="00C058F7" w:rsidRDefault="005C1E0C" w:rsidP="000C3570">
            <w:pPr>
              <w:spacing w:line="276" w:lineRule="auto"/>
              <w:rPr>
                <w:i/>
              </w:rPr>
            </w:pPr>
            <w:r w:rsidRPr="00C058F7">
              <w:rPr>
                <w:i/>
                <w:color w:val="000000"/>
                <w:sz w:val="16"/>
                <w:lang w:val="en-GB"/>
              </w:rPr>
              <w:t>High</w:t>
            </w:r>
          </w:p>
        </w:tc>
        <w:tc>
          <w:tcPr>
            <w:tcW w:w="992" w:type="dxa"/>
            <w:gridSpan w:val="2"/>
            <w:vAlign w:val="center"/>
          </w:tcPr>
          <w:p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rsidR="005C1E0C" w:rsidRPr="00C058F7" w:rsidRDefault="005C1E0C" w:rsidP="000C3570">
            <w:pPr>
              <w:spacing w:line="276" w:lineRule="auto"/>
              <w:rPr>
                <w:i/>
              </w:rPr>
            </w:pPr>
            <w:r w:rsidRPr="00C058F7">
              <w:rPr>
                <w:i/>
                <w:color w:val="000000"/>
                <w:sz w:val="16"/>
                <w:lang w:val="en-GB"/>
              </w:rPr>
              <w:t>On day</w:t>
            </w:r>
          </w:p>
        </w:tc>
      </w:tr>
      <w:tr w:rsidR="005C1E0C" w:rsidRPr="00C058F7" w:rsidTr="000C3570">
        <w:trPr>
          <w:trHeight w:val="340"/>
        </w:trPr>
        <w:tc>
          <w:tcPr>
            <w:tcW w:w="1241" w:type="dxa"/>
            <w:vMerge/>
            <w:vAlign w:val="center"/>
          </w:tcPr>
          <w:p w:rsidR="005C1E0C" w:rsidRPr="001E357D" w:rsidRDefault="005C1E0C" w:rsidP="000C3570">
            <w:pPr>
              <w:spacing w:line="276" w:lineRule="auto"/>
            </w:pPr>
          </w:p>
        </w:tc>
        <w:tc>
          <w:tcPr>
            <w:tcW w:w="3260" w:type="dxa"/>
            <w:gridSpan w:val="3"/>
            <w:vMerge w:val="restart"/>
            <w:vAlign w:val="center"/>
          </w:tcPr>
          <w:p w:rsidR="005C1E0C" w:rsidRPr="001E357D" w:rsidRDefault="005C1E0C" w:rsidP="000C3570">
            <w:pPr>
              <w:spacing w:line="276" w:lineRule="auto"/>
            </w:pPr>
            <w:r w:rsidRPr="001C310E">
              <w:rPr>
                <w:i/>
                <w:color w:val="000000"/>
                <w:sz w:val="16"/>
                <w:lang w:val="en-GB"/>
              </w:rPr>
              <w:t>Electrical leads on ground have potential for trip/fall injury.</w:t>
            </w:r>
          </w:p>
        </w:tc>
        <w:tc>
          <w:tcPr>
            <w:tcW w:w="858" w:type="dxa"/>
            <w:vMerge w:val="restart"/>
            <w:vAlign w:val="center"/>
          </w:tcPr>
          <w:p w:rsidR="005C1E0C" w:rsidRPr="00C058F7" w:rsidRDefault="004002A5" w:rsidP="000C3570">
            <w:pPr>
              <w:spacing w:line="276" w:lineRule="auto"/>
              <w:jc w:val="center"/>
              <w:rPr>
                <w:i/>
              </w:rPr>
            </w:pPr>
            <w:r>
              <w:rPr>
                <w:i/>
              </w:rPr>
              <w:t>C</w:t>
            </w:r>
          </w:p>
        </w:tc>
        <w:tc>
          <w:tcPr>
            <w:tcW w:w="858" w:type="dxa"/>
            <w:vMerge w:val="restart"/>
            <w:vAlign w:val="center"/>
          </w:tcPr>
          <w:p w:rsidR="005C1E0C" w:rsidRPr="00C058F7" w:rsidRDefault="004002A5" w:rsidP="000C3570">
            <w:pPr>
              <w:spacing w:line="276" w:lineRule="auto"/>
              <w:jc w:val="center"/>
              <w:rPr>
                <w:i/>
              </w:rPr>
            </w:pPr>
            <w:r>
              <w:rPr>
                <w:i/>
              </w:rPr>
              <w:t>1</w:t>
            </w:r>
          </w:p>
        </w:tc>
        <w:tc>
          <w:tcPr>
            <w:tcW w:w="858" w:type="dxa"/>
            <w:vMerge w:val="restart"/>
            <w:vAlign w:val="center"/>
          </w:tcPr>
          <w:p w:rsidR="005C1E0C" w:rsidRPr="00C058F7" w:rsidRDefault="005C1E0C" w:rsidP="000C3570">
            <w:pPr>
              <w:spacing w:line="276" w:lineRule="auto"/>
              <w:rPr>
                <w:i/>
              </w:rPr>
            </w:pPr>
            <w:r w:rsidRPr="00C058F7">
              <w:rPr>
                <w:i/>
                <w:color w:val="000000"/>
                <w:sz w:val="16"/>
                <w:lang w:val="en-GB"/>
              </w:rPr>
              <w:t>High</w:t>
            </w:r>
          </w:p>
        </w:tc>
        <w:tc>
          <w:tcPr>
            <w:tcW w:w="3806" w:type="dxa"/>
            <w:vAlign w:val="center"/>
          </w:tcPr>
          <w:p w:rsidR="005C1E0C" w:rsidRPr="00C058F7" w:rsidRDefault="005C1E0C" w:rsidP="000C3570">
            <w:pPr>
              <w:spacing w:line="276" w:lineRule="auto"/>
              <w:rPr>
                <w:i/>
              </w:rPr>
            </w:pPr>
            <w:r w:rsidRPr="00C058F7">
              <w:rPr>
                <w:i/>
                <w:sz w:val="16"/>
              </w:rPr>
              <w:t>Leads clear of pedestrian traffic.</w:t>
            </w:r>
          </w:p>
        </w:tc>
        <w:tc>
          <w:tcPr>
            <w:tcW w:w="993" w:type="dxa"/>
            <w:vAlign w:val="center"/>
          </w:tcPr>
          <w:p w:rsidR="005C1E0C" w:rsidRPr="00C058F7" w:rsidRDefault="005C1E0C" w:rsidP="000C3570">
            <w:pPr>
              <w:spacing w:line="276" w:lineRule="auto"/>
              <w:rPr>
                <w:i/>
              </w:rPr>
            </w:pPr>
            <w:r w:rsidRPr="00C058F7">
              <w:rPr>
                <w:i/>
                <w:color w:val="000000"/>
                <w:sz w:val="16"/>
                <w:lang w:val="en-GB"/>
              </w:rPr>
              <w:t>Low</w:t>
            </w:r>
          </w:p>
        </w:tc>
        <w:tc>
          <w:tcPr>
            <w:tcW w:w="992" w:type="dxa"/>
            <w:gridSpan w:val="2"/>
            <w:vAlign w:val="center"/>
          </w:tcPr>
          <w:p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rsidR="005C1E0C" w:rsidRPr="00C058F7" w:rsidRDefault="005C1E0C" w:rsidP="000C3570">
            <w:pPr>
              <w:spacing w:line="276" w:lineRule="auto"/>
              <w:rPr>
                <w:i/>
              </w:rPr>
            </w:pPr>
            <w:r w:rsidRPr="00C058F7">
              <w:rPr>
                <w:i/>
                <w:color w:val="000000"/>
                <w:sz w:val="16"/>
                <w:lang w:val="en-GB"/>
              </w:rPr>
              <w:t>On day</w:t>
            </w:r>
          </w:p>
        </w:tc>
      </w:tr>
      <w:tr w:rsidR="005C1E0C" w:rsidRPr="001E357D" w:rsidTr="000C3570">
        <w:trPr>
          <w:trHeight w:val="340"/>
        </w:trPr>
        <w:tc>
          <w:tcPr>
            <w:tcW w:w="1241" w:type="dxa"/>
            <w:vMerge/>
            <w:tcBorders>
              <w:bottom w:val="single" w:sz="4" w:space="0" w:color="auto"/>
            </w:tcBorders>
            <w:vAlign w:val="center"/>
          </w:tcPr>
          <w:p w:rsidR="005C1E0C" w:rsidRPr="001E357D" w:rsidRDefault="005C1E0C" w:rsidP="000C3570">
            <w:pPr>
              <w:spacing w:line="276" w:lineRule="auto"/>
            </w:pPr>
          </w:p>
        </w:tc>
        <w:tc>
          <w:tcPr>
            <w:tcW w:w="3260" w:type="dxa"/>
            <w:gridSpan w:val="3"/>
            <w:vMerge/>
            <w:tcBorders>
              <w:bottom w:val="single" w:sz="4" w:space="0" w:color="auto"/>
            </w:tcBorders>
            <w:vAlign w:val="center"/>
          </w:tcPr>
          <w:p w:rsidR="005C1E0C" w:rsidRPr="001C310E" w:rsidRDefault="005C1E0C" w:rsidP="000C3570">
            <w:pPr>
              <w:spacing w:line="276" w:lineRule="auto"/>
              <w:rPr>
                <w:i/>
                <w:color w:val="000000"/>
                <w:sz w:val="16"/>
                <w:lang w:val="en-GB"/>
              </w:rPr>
            </w:pPr>
          </w:p>
        </w:tc>
        <w:tc>
          <w:tcPr>
            <w:tcW w:w="858" w:type="dxa"/>
            <w:vMerge/>
            <w:tcBorders>
              <w:bottom w:val="single" w:sz="4" w:space="0" w:color="auto"/>
            </w:tcBorders>
            <w:vAlign w:val="center"/>
          </w:tcPr>
          <w:p w:rsidR="005C1E0C" w:rsidRPr="001E357D" w:rsidRDefault="005C1E0C" w:rsidP="000C3570">
            <w:pPr>
              <w:spacing w:line="276" w:lineRule="auto"/>
            </w:pPr>
          </w:p>
        </w:tc>
        <w:tc>
          <w:tcPr>
            <w:tcW w:w="858" w:type="dxa"/>
            <w:vMerge/>
            <w:tcBorders>
              <w:bottom w:val="single" w:sz="4" w:space="0" w:color="auto"/>
            </w:tcBorders>
            <w:vAlign w:val="center"/>
          </w:tcPr>
          <w:p w:rsidR="005C1E0C" w:rsidRPr="001E357D" w:rsidRDefault="005C1E0C" w:rsidP="000C3570">
            <w:pPr>
              <w:spacing w:line="276" w:lineRule="auto"/>
            </w:pPr>
          </w:p>
        </w:tc>
        <w:tc>
          <w:tcPr>
            <w:tcW w:w="858" w:type="dxa"/>
            <w:vMerge/>
            <w:tcBorders>
              <w:bottom w:val="single" w:sz="4" w:space="0" w:color="auto"/>
            </w:tcBorders>
            <w:vAlign w:val="center"/>
          </w:tcPr>
          <w:p w:rsidR="005C1E0C" w:rsidRPr="001C310E" w:rsidRDefault="005C1E0C" w:rsidP="000C3570">
            <w:pPr>
              <w:spacing w:line="276" w:lineRule="auto"/>
              <w:rPr>
                <w:i/>
                <w:color w:val="000000"/>
                <w:sz w:val="16"/>
                <w:lang w:val="en-GB"/>
              </w:rPr>
            </w:pPr>
          </w:p>
        </w:tc>
        <w:tc>
          <w:tcPr>
            <w:tcW w:w="3806" w:type="dxa"/>
            <w:tcBorders>
              <w:bottom w:val="single" w:sz="4" w:space="0" w:color="auto"/>
            </w:tcBorders>
            <w:vAlign w:val="center"/>
          </w:tcPr>
          <w:p w:rsidR="005C1E0C" w:rsidRPr="001C310E" w:rsidRDefault="005C1E0C" w:rsidP="000C3570">
            <w:pPr>
              <w:spacing w:line="276" w:lineRule="auto"/>
              <w:rPr>
                <w:i/>
                <w:sz w:val="16"/>
              </w:rPr>
            </w:pPr>
            <w:r w:rsidRPr="001C310E">
              <w:rPr>
                <w:i/>
                <w:sz w:val="16"/>
              </w:rPr>
              <w:t>Leads covered with secure matting to remove trip hazard. Ensure no sharp stones etc. Note: matting not suitable for vehicular traffic.</w:t>
            </w:r>
          </w:p>
        </w:tc>
        <w:tc>
          <w:tcPr>
            <w:tcW w:w="993" w:type="dxa"/>
            <w:tcBorders>
              <w:bottom w:val="single" w:sz="4" w:space="0" w:color="auto"/>
            </w:tcBorders>
            <w:vAlign w:val="center"/>
          </w:tcPr>
          <w:p w:rsidR="005C1E0C" w:rsidRPr="001C310E" w:rsidRDefault="005C1E0C" w:rsidP="000C3570">
            <w:pPr>
              <w:spacing w:line="276" w:lineRule="auto"/>
              <w:rPr>
                <w:i/>
                <w:color w:val="000000"/>
                <w:sz w:val="16"/>
                <w:lang w:val="en-GB"/>
              </w:rPr>
            </w:pPr>
            <w:r w:rsidRPr="001C310E">
              <w:rPr>
                <w:i/>
                <w:color w:val="000000"/>
                <w:sz w:val="16"/>
                <w:lang w:val="en-GB"/>
              </w:rPr>
              <w:t>Medium</w:t>
            </w:r>
          </w:p>
        </w:tc>
        <w:tc>
          <w:tcPr>
            <w:tcW w:w="992" w:type="dxa"/>
            <w:gridSpan w:val="2"/>
            <w:tcBorders>
              <w:bottom w:val="single" w:sz="4" w:space="0" w:color="auto"/>
            </w:tcBorders>
            <w:vAlign w:val="center"/>
          </w:tcPr>
          <w:p w:rsidR="005C1E0C" w:rsidRPr="001C310E" w:rsidRDefault="005C1E0C" w:rsidP="000C3570">
            <w:pPr>
              <w:spacing w:line="276" w:lineRule="auto"/>
              <w:rPr>
                <w:i/>
                <w:color w:val="000000"/>
                <w:sz w:val="16"/>
                <w:lang w:val="en-GB"/>
              </w:rPr>
            </w:pPr>
            <w:r w:rsidRPr="001C310E">
              <w:rPr>
                <w:i/>
                <w:color w:val="000000"/>
                <w:sz w:val="16"/>
                <w:lang w:val="en-GB"/>
              </w:rPr>
              <w:t>Mr Food Vendor</w:t>
            </w:r>
          </w:p>
        </w:tc>
        <w:tc>
          <w:tcPr>
            <w:tcW w:w="992" w:type="dxa"/>
            <w:tcBorders>
              <w:bottom w:val="single" w:sz="4" w:space="0" w:color="auto"/>
            </w:tcBorders>
            <w:vAlign w:val="center"/>
          </w:tcPr>
          <w:p w:rsidR="005C1E0C" w:rsidRPr="001C310E" w:rsidRDefault="005C1E0C" w:rsidP="000C3570">
            <w:pPr>
              <w:spacing w:line="276" w:lineRule="auto"/>
              <w:rPr>
                <w:i/>
                <w:color w:val="000000"/>
                <w:sz w:val="16"/>
                <w:lang w:val="en-GB"/>
              </w:rPr>
            </w:pPr>
            <w:r w:rsidRPr="001C310E">
              <w:rPr>
                <w:i/>
                <w:color w:val="000000"/>
                <w:sz w:val="16"/>
                <w:lang w:val="en-GB"/>
              </w:rPr>
              <w:t>On day</w:t>
            </w:r>
          </w:p>
        </w:tc>
        <w:tc>
          <w:tcPr>
            <w:tcW w:w="1134" w:type="dxa"/>
            <w:tcBorders>
              <w:bottom w:val="single" w:sz="4" w:space="0" w:color="auto"/>
            </w:tcBorders>
            <w:vAlign w:val="center"/>
          </w:tcPr>
          <w:p w:rsidR="005C1E0C" w:rsidRPr="001C310E" w:rsidRDefault="005C1E0C" w:rsidP="000C3570">
            <w:pPr>
              <w:spacing w:line="276" w:lineRule="auto"/>
              <w:rPr>
                <w:i/>
                <w:color w:val="000000"/>
                <w:sz w:val="16"/>
                <w:lang w:val="en-GB"/>
              </w:rPr>
            </w:pPr>
            <w:r w:rsidRPr="001C310E">
              <w:rPr>
                <w:i/>
                <w:color w:val="000000"/>
                <w:sz w:val="16"/>
                <w:lang w:val="en-GB"/>
              </w:rPr>
              <w:t>On day</w:t>
            </w:r>
          </w:p>
        </w:tc>
      </w:tr>
      <w:tr w:rsidR="000C3570" w:rsidRPr="001E357D" w:rsidTr="000C3570">
        <w:trPr>
          <w:trHeight w:val="340"/>
        </w:trPr>
        <w:tc>
          <w:tcPr>
            <w:tcW w:w="1241" w:type="dxa"/>
            <w:vAlign w:val="center"/>
          </w:tcPr>
          <w:p w:rsidR="000C3570" w:rsidRDefault="000C3570" w:rsidP="000C3570">
            <w:pPr>
              <w:autoSpaceDE w:val="0"/>
              <w:autoSpaceDN w:val="0"/>
              <w:adjustRightInd w:val="0"/>
              <w:spacing w:line="276" w:lineRule="auto"/>
              <w:rPr>
                <w:i/>
                <w:color w:val="000000"/>
                <w:sz w:val="16"/>
                <w:lang w:val="en-AU"/>
              </w:rPr>
            </w:pPr>
            <w:r>
              <w:rPr>
                <w:i/>
                <w:color w:val="000000"/>
                <w:sz w:val="16"/>
                <w:lang w:val="en-AU"/>
              </w:rPr>
              <w:t>Other Hazards may include:</w:t>
            </w:r>
          </w:p>
          <w:p w:rsidR="000C3570" w:rsidRDefault="000C3570" w:rsidP="000C3570">
            <w:pPr>
              <w:autoSpaceDE w:val="0"/>
              <w:autoSpaceDN w:val="0"/>
              <w:adjustRightInd w:val="0"/>
              <w:spacing w:line="276" w:lineRule="auto"/>
              <w:rPr>
                <w:i/>
                <w:color w:val="000000"/>
                <w:sz w:val="16"/>
                <w:lang w:val="en-AU"/>
              </w:rPr>
            </w:pPr>
          </w:p>
          <w:p w:rsidR="000C3570" w:rsidRPr="000C3570" w:rsidRDefault="000C3570" w:rsidP="000C3570">
            <w:pPr>
              <w:autoSpaceDE w:val="0"/>
              <w:autoSpaceDN w:val="0"/>
              <w:adjustRightInd w:val="0"/>
              <w:spacing w:line="276" w:lineRule="auto"/>
              <w:rPr>
                <w:i/>
                <w:color w:val="000000"/>
                <w:sz w:val="16"/>
                <w:lang w:val="en-AU"/>
              </w:rPr>
            </w:pPr>
            <w:r>
              <w:rPr>
                <w:i/>
                <w:color w:val="000000"/>
                <w:sz w:val="16"/>
                <w:lang w:val="en-AU"/>
              </w:rPr>
              <w:t>(consider things that can cause harm or damage)</w:t>
            </w:r>
          </w:p>
        </w:tc>
        <w:tc>
          <w:tcPr>
            <w:tcW w:w="13751" w:type="dxa"/>
            <w:gridSpan w:val="12"/>
            <w:vAlign w:val="center"/>
          </w:tcPr>
          <w:p w:rsidR="00515A87" w:rsidRDefault="00515A87" w:rsidP="000C3570">
            <w:pPr>
              <w:autoSpaceDE w:val="0"/>
              <w:autoSpaceDN w:val="0"/>
              <w:adjustRightInd w:val="0"/>
              <w:spacing w:line="276" w:lineRule="auto"/>
              <w:rPr>
                <w:i/>
                <w:color w:val="000000"/>
                <w:sz w:val="16"/>
                <w:lang w:val="en-AU"/>
              </w:rPr>
            </w:pPr>
          </w:p>
          <w:p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Temporary structures – must have a Council permit </w:t>
            </w:r>
          </w:p>
          <w:p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Gas appliances – must be Energy Safe Victoria compliant and have a Gas Safety, </w:t>
            </w:r>
            <w:r w:rsidR="00776F84" w:rsidRPr="000C3570">
              <w:rPr>
                <w:i/>
                <w:iCs/>
                <w:color w:val="000000"/>
                <w:sz w:val="16"/>
                <w:lang w:val="en-AU"/>
              </w:rPr>
              <w:t>Self-</w:t>
            </w:r>
            <w:r w:rsidR="00776F84">
              <w:rPr>
                <w:i/>
                <w:iCs/>
                <w:color w:val="000000"/>
                <w:sz w:val="16"/>
                <w:lang w:val="en-AU"/>
              </w:rPr>
              <w:t>c</w:t>
            </w:r>
            <w:r w:rsidR="00776F84" w:rsidRPr="000C3570">
              <w:rPr>
                <w:i/>
                <w:iCs/>
                <w:color w:val="000000"/>
                <w:sz w:val="16"/>
                <w:lang w:val="en-AU"/>
              </w:rPr>
              <w:t>hecklist</w:t>
            </w:r>
            <w:r w:rsidRPr="000C3570">
              <w:rPr>
                <w:i/>
                <w:iCs/>
                <w:color w:val="000000"/>
                <w:sz w:val="16"/>
                <w:lang w:val="en-AU"/>
              </w:rPr>
              <w:t xml:space="preserve"> (www.esv.vic.gov.au) on site and available for inspection </w:t>
            </w:r>
          </w:p>
          <w:p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Powered equipment including amusement rides – provider must have own Risk Management Plan if risk is greater than Low </w:t>
            </w:r>
          </w:p>
          <w:p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Hazardous Substances &amp; Dangerous Goods </w:t>
            </w:r>
          </w:p>
          <w:p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Working at Height (</w:t>
            </w:r>
            <w:proofErr w:type="spellStart"/>
            <w:r w:rsidRPr="000C3570">
              <w:rPr>
                <w:i/>
                <w:iCs/>
                <w:color w:val="000000"/>
                <w:sz w:val="16"/>
                <w:lang w:val="en-AU"/>
              </w:rPr>
              <w:t>ie</w:t>
            </w:r>
            <w:proofErr w:type="spellEnd"/>
            <w:r w:rsidRPr="000C3570">
              <w:rPr>
                <w:i/>
                <w:iCs/>
                <w:color w:val="000000"/>
                <w:sz w:val="16"/>
                <w:lang w:val="en-AU"/>
              </w:rPr>
              <w:t xml:space="preserve"> &gt;2m) – must be qualified and obtain Council Permit </w:t>
            </w:r>
          </w:p>
          <w:p w:rsid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Noise</w:t>
            </w:r>
          </w:p>
          <w:p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Firewo</w:t>
            </w:r>
            <w:r w:rsidR="00FE2244">
              <w:rPr>
                <w:i/>
                <w:iCs/>
                <w:color w:val="000000"/>
                <w:sz w:val="16"/>
                <w:lang w:val="en-AU"/>
              </w:rPr>
              <w:t>rks – must have WorkSafe permit</w:t>
            </w:r>
          </w:p>
          <w:p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Contractors – </w:t>
            </w:r>
            <w:r w:rsidRPr="000C3570">
              <w:rPr>
                <w:b/>
                <w:bCs/>
                <w:i/>
                <w:iCs/>
                <w:color w:val="000000"/>
                <w:sz w:val="16"/>
                <w:lang w:val="en-AU"/>
              </w:rPr>
              <w:t xml:space="preserve">must have </w:t>
            </w:r>
            <w:r w:rsidRPr="000C3570">
              <w:rPr>
                <w:i/>
                <w:iCs/>
                <w:color w:val="000000"/>
                <w:sz w:val="16"/>
                <w:lang w:val="en-AU"/>
              </w:rPr>
              <w:t xml:space="preserve">own Risk Assessment or Job Safety Analysis </w:t>
            </w:r>
          </w:p>
          <w:p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Entertainers – may need own Risk Management Plan depending on risk level </w:t>
            </w:r>
          </w:p>
          <w:p w:rsidR="000C3570" w:rsidRDefault="000C3570" w:rsidP="000C3570">
            <w:pPr>
              <w:autoSpaceDE w:val="0"/>
              <w:autoSpaceDN w:val="0"/>
              <w:adjustRightInd w:val="0"/>
              <w:spacing w:line="276" w:lineRule="auto"/>
              <w:rPr>
                <w:i/>
                <w:iCs/>
                <w:color w:val="000000"/>
                <w:sz w:val="16"/>
                <w:lang w:val="en-AU"/>
              </w:rPr>
            </w:pPr>
            <w:r w:rsidRPr="000C3570">
              <w:rPr>
                <w:i/>
                <w:color w:val="000000"/>
                <w:sz w:val="16"/>
                <w:lang w:val="en-AU"/>
              </w:rPr>
              <w:t xml:space="preserve"> </w:t>
            </w:r>
            <w:r w:rsidRPr="000C3570">
              <w:rPr>
                <w:i/>
                <w:iCs/>
                <w:color w:val="000000"/>
                <w:sz w:val="16"/>
                <w:lang w:val="en-AU"/>
              </w:rPr>
              <w:t>Code Red days – event should be postponed</w:t>
            </w:r>
            <w:r w:rsidR="00776F84">
              <w:rPr>
                <w:i/>
                <w:iCs/>
                <w:color w:val="000000"/>
                <w:sz w:val="16"/>
                <w:lang w:val="en-AU"/>
              </w:rPr>
              <w:t xml:space="preserve"> </w:t>
            </w:r>
            <w:r w:rsidRPr="000C3570">
              <w:rPr>
                <w:i/>
                <w:iCs/>
                <w:color w:val="000000"/>
                <w:sz w:val="16"/>
                <w:lang w:val="en-AU"/>
              </w:rPr>
              <w:t>/</w:t>
            </w:r>
            <w:r w:rsidR="00776F84">
              <w:rPr>
                <w:i/>
                <w:iCs/>
                <w:color w:val="000000"/>
                <w:sz w:val="16"/>
                <w:lang w:val="en-AU"/>
              </w:rPr>
              <w:t xml:space="preserve"> </w:t>
            </w:r>
            <w:r w:rsidRPr="000C3570">
              <w:rPr>
                <w:i/>
                <w:iCs/>
                <w:color w:val="000000"/>
                <w:sz w:val="16"/>
                <w:lang w:val="en-AU"/>
              </w:rPr>
              <w:t xml:space="preserve">cancelled to eliminate the risk </w:t>
            </w:r>
          </w:p>
          <w:p w:rsidR="00515A87" w:rsidRPr="000C3570" w:rsidRDefault="00515A87" w:rsidP="000C3570">
            <w:pPr>
              <w:autoSpaceDE w:val="0"/>
              <w:autoSpaceDN w:val="0"/>
              <w:adjustRightInd w:val="0"/>
              <w:spacing w:line="276" w:lineRule="auto"/>
              <w:rPr>
                <w:i/>
                <w:color w:val="000000"/>
                <w:sz w:val="16"/>
                <w:lang w:val="en-AU"/>
              </w:rPr>
            </w:pPr>
          </w:p>
          <w:p w:rsidR="000C3570" w:rsidRPr="000C3570" w:rsidRDefault="000C3570" w:rsidP="000C3570">
            <w:pPr>
              <w:autoSpaceDE w:val="0"/>
              <w:autoSpaceDN w:val="0"/>
              <w:adjustRightInd w:val="0"/>
              <w:spacing w:line="276" w:lineRule="auto"/>
              <w:rPr>
                <w:i/>
                <w:color w:val="000000"/>
                <w:sz w:val="16"/>
                <w:lang w:val="en-AU"/>
              </w:rPr>
            </w:pPr>
            <w:r w:rsidRPr="000C3570">
              <w:rPr>
                <w:b/>
                <w:bCs/>
                <w:i/>
                <w:iCs/>
                <w:color w:val="000000"/>
                <w:sz w:val="16"/>
                <w:lang w:val="en-AU"/>
              </w:rPr>
              <w:t>Note: most of these hazards have the potential for serious injury or death an</w:t>
            </w:r>
            <w:r w:rsidR="00776F84">
              <w:rPr>
                <w:b/>
                <w:bCs/>
                <w:i/>
                <w:iCs/>
                <w:color w:val="000000"/>
                <w:sz w:val="16"/>
                <w:lang w:val="en-AU"/>
              </w:rPr>
              <w:t>d therefore likely to score an ‘</w:t>
            </w:r>
            <w:r w:rsidRPr="000C3570">
              <w:rPr>
                <w:b/>
                <w:bCs/>
                <w:i/>
                <w:iCs/>
                <w:color w:val="000000"/>
                <w:sz w:val="16"/>
                <w:lang w:val="en-AU"/>
              </w:rPr>
              <w:t>Extreme</w:t>
            </w:r>
            <w:r w:rsidR="00776F84">
              <w:rPr>
                <w:b/>
                <w:bCs/>
                <w:i/>
                <w:iCs/>
                <w:color w:val="000000"/>
                <w:sz w:val="16"/>
                <w:lang w:val="en-AU"/>
              </w:rPr>
              <w:t>’</w:t>
            </w:r>
            <w:r w:rsidRPr="000C3570">
              <w:rPr>
                <w:b/>
                <w:bCs/>
                <w:i/>
                <w:iCs/>
                <w:color w:val="000000"/>
                <w:sz w:val="16"/>
                <w:lang w:val="en-AU"/>
              </w:rPr>
              <w:t xml:space="preserve"> risk. Controls must be put in place to reduce the risk </w:t>
            </w:r>
          </w:p>
          <w:p w:rsidR="000C3570" w:rsidRDefault="000C3570" w:rsidP="000C3570">
            <w:pPr>
              <w:autoSpaceDE w:val="0"/>
              <w:autoSpaceDN w:val="0"/>
              <w:adjustRightInd w:val="0"/>
              <w:spacing w:line="276" w:lineRule="auto"/>
              <w:rPr>
                <w:i/>
                <w:iCs/>
                <w:color w:val="000000"/>
                <w:sz w:val="16"/>
                <w:lang w:val="en-AU"/>
              </w:rPr>
            </w:pPr>
            <w:r w:rsidRPr="000C3570">
              <w:rPr>
                <w:i/>
                <w:iCs/>
                <w:color w:val="000000"/>
                <w:sz w:val="16"/>
                <w:lang w:val="en-AU"/>
              </w:rPr>
              <w:t>Refer WorkSafe document Advice for Managing Major Events Safely available on www.worksafe.vic.gov.au for more information on hazards</w:t>
            </w:r>
          </w:p>
          <w:p w:rsidR="00515A87" w:rsidRPr="000C3570" w:rsidRDefault="00515A87" w:rsidP="000C3570">
            <w:pPr>
              <w:autoSpaceDE w:val="0"/>
              <w:autoSpaceDN w:val="0"/>
              <w:adjustRightInd w:val="0"/>
              <w:spacing w:line="276" w:lineRule="auto"/>
              <w:rPr>
                <w:i/>
                <w:color w:val="000000"/>
                <w:sz w:val="16"/>
                <w:lang w:val="en-AU"/>
              </w:rPr>
            </w:pPr>
          </w:p>
        </w:tc>
      </w:tr>
      <w:tr w:rsidR="005C1E0C" w:rsidRPr="001E357D" w:rsidTr="000C3570">
        <w:trPr>
          <w:trHeight w:val="340"/>
        </w:trPr>
        <w:tc>
          <w:tcPr>
            <w:tcW w:w="14992" w:type="dxa"/>
            <w:gridSpan w:val="13"/>
            <w:vAlign w:val="center"/>
          </w:tcPr>
          <w:p w:rsidR="005C1E0C" w:rsidRPr="001E357D" w:rsidRDefault="005C1E0C" w:rsidP="000C3570">
            <w:pPr>
              <w:spacing w:after="20" w:line="240" w:lineRule="auto"/>
              <w:rPr>
                <w:color w:val="000000"/>
                <w:lang w:val="en-GB"/>
              </w:rPr>
            </w:pPr>
            <w:r w:rsidRPr="001E357D">
              <w:rPr>
                <w:b/>
                <w:color w:val="000000"/>
              </w:rPr>
              <w:t>If a security firm has been contracted, provide details below</w:t>
            </w:r>
          </w:p>
        </w:tc>
      </w:tr>
      <w:tr w:rsidR="005C1E0C" w:rsidRPr="001E357D" w:rsidTr="000C3570">
        <w:trPr>
          <w:trHeight w:val="340"/>
        </w:trPr>
        <w:tc>
          <w:tcPr>
            <w:tcW w:w="2090" w:type="dxa"/>
            <w:gridSpan w:val="2"/>
            <w:vAlign w:val="center"/>
          </w:tcPr>
          <w:p w:rsidR="005C1E0C" w:rsidRPr="001E357D" w:rsidRDefault="005C1E0C" w:rsidP="000C3570">
            <w:pPr>
              <w:spacing w:after="20" w:line="240" w:lineRule="auto"/>
              <w:rPr>
                <w:color w:val="000000"/>
              </w:rPr>
            </w:pPr>
            <w:r w:rsidRPr="001E357D">
              <w:rPr>
                <w:b/>
                <w:color w:val="000000"/>
              </w:rPr>
              <w:t>Name of company</w:t>
            </w:r>
            <w:r w:rsidRPr="001E357D">
              <w:rPr>
                <w:color w:val="000000"/>
              </w:rPr>
              <w:t xml:space="preserve"> </w:t>
            </w:r>
          </w:p>
        </w:tc>
        <w:tc>
          <w:tcPr>
            <w:tcW w:w="8791" w:type="dxa"/>
            <w:gridSpan w:val="6"/>
            <w:vAlign w:val="center"/>
          </w:tcPr>
          <w:p w:rsidR="005C1E0C" w:rsidRPr="00001D58" w:rsidRDefault="00001D58" w:rsidP="000C3570">
            <w:pPr>
              <w:spacing w:after="20" w:line="240" w:lineRule="auto"/>
              <w:rPr>
                <w:i/>
                <w:color w:val="000000"/>
              </w:rPr>
            </w:pPr>
            <w:r w:rsidRPr="00001D58">
              <w:rPr>
                <w:i/>
                <w:color w:val="000000"/>
              </w:rPr>
              <w:t>A Security</w:t>
            </w:r>
          </w:p>
        </w:tc>
        <w:tc>
          <w:tcPr>
            <w:tcW w:w="1560" w:type="dxa"/>
            <w:gridSpan w:val="2"/>
            <w:vAlign w:val="center"/>
          </w:tcPr>
          <w:p w:rsidR="005C1E0C" w:rsidRPr="001E357D" w:rsidRDefault="005C1E0C" w:rsidP="000C3570">
            <w:pPr>
              <w:spacing w:after="20" w:line="240" w:lineRule="auto"/>
              <w:rPr>
                <w:color w:val="000000"/>
              </w:rPr>
            </w:pPr>
            <w:r w:rsidRPr="001E357D">
              <w:rPr>
                <w:b/>
                <w:color w:val="000000"/>
              </w:rPr>
              <w:t>Contact phone</w:t>
            </w:r>
            <w:r w:rsidRPr="001E357D">
              <w:rPr>
                <w:color w:val="000000"/>
              </w:rPr>
              <w:t xml:space="preserve"> </w:t>
            </w:r>
          </w:p>
        </w:tc>
        <w:tc>
          <w:tcPr>
            <w:tcW w:w="2551" w:type="dxa"/>
            <w:gridSpan w:val="3"/>
            <w:vAlign w:val="center"/>
          </w:tcPr>
          <w:p w:rsidR="005C1E0C" w:rsidRPr="00001D58" w:rsidRDefault="00001D58" w:rsidP="000C3570">
            <w:pPr>
              <w:spacing w:after="20" w:line="240" w:lineRule="auto"/>
              <w:rPr>
                <w:i/>
                <w:color w:val="000000"/>
              </w:rPr>
            </w:pPr>
            <w:r w:rsidRPr="00001D58">
              <w:rPr>
                <w:i/>
                <w:color w:val="000000"/>
              </w:rPr>
              <w:t>03 0000 0000</w:t>
            </w:r>
          </w:p>
        </w:tc>
      </w:tr>
      <w:tr w:rsidR="005C1E0C" w:rsidRPr="001E357D" w:rsidTr="000C3570">
        <w:trPr>
          <w:trHeight w:val="340"/>
        </w:trPr>
        <w:tc>
          <w:tcPr>
            <w:tcW w:w="3931" w:type="dxa"/>
            <w:gridSpan w:val="3"/>
            <w:vAlign w:val="center"/>
          </w:tcPr>
          <w:p w:rsidR="005C1E0C" w:rsidRPr="001E357D" w:rsidRDefault="005C1E0C" w:rsidP="000C3570">
            <w:pPr>
              <w:spacing w:after="20" w:line="240" w:lineRule="auto"/>
              <w:rPr>
                <w:color w:val="000000"/>
              </w:rPr>
            </w:pPr>
            <w:r w:rsidRPr="001E357D">
              <w:rPr>
                <w:b/>
                <w:color w:val="000000"/>
              </w:rPr>
              <w:t>Number of security personnel at event</w:t>
            </w:r>
            <w:r w:rsidRPr="001E357D">
              <w:rPr>
                <w:color w:val="000000"/>
              </w:rPr>
              <w:t xml:space="preserve"> </w:t>
            </w:r>
          </w:p>
        </w:tc>
        <w:tc>
          <w:tcPr>
            <w:tcW w:w="11061" w:type="dxa"/>
            <w:gridSpan w:val="10"/>
            <w:vAlign w:val="center"/>
          </w:tcPr>
          <w:p w:rsidR="005C1E0C" w:rsidRPr="00001D58" w:rsidRDefault="00001D58" w:rsidP="000C3570">
            <w:pPr>
              <w:spacing w:after="20" w:line="240" w:lineRule="auto"/>
              <w:rPr>
                <w:i/>
                <w:color w:val="000000"/>
              </w:rPr>
            </w:pPr>
            <w:r w:rsidRPr="00001D58">
              <w:rPr>
                <w:i/>
                <w:color w:val="000000"/>
              </w:rPr>
              <w:t>3</w:t>
            </w:r>
          </w:p>
        </w:tc>
      </w:tr>
    </w:tbl>
    <w:p w:rsidR="0053190C" w:rsidRDefault="0053190C">
      <w:pPr>
        <w:spacing w:after="200" w:line="276" w:lineRule="auto"/>
        <w:sectPr w:rsidR="0053190C" w:rsidSect="00B764C9">
          <w:pgSz w:w="16838" w:h="11906" w:orient="landscape"/>
          <w:pgMar w:top="1440" w:right="1440" w:bottom="1440" w:left="1440" w:header="708" w:footer="708" w:gutter="0"/>
          <w:cols w:space="708"/>
          <w:docGrid w:linePitch="360"/>
        </w:sectPr>
      </w:pPr>
      <w:r>
        <w:br w:type="page"/>
      </w:r>
    </w:p>
    <w:p w:rsidR="00CE022D" w:rsidRDefault="00352E03" w:rsidP="00F40BD4">
      <w:pPr>
        <w:pStyle w:val="Heading2"/>
      </w:pPr>
      <w:r>
        <w:lastRenderedPageBreak/>
        <w:t>Emergency Management Plan</w:t>
      </w:r>
    </w:p>
    <w:p w:rsidR="000C3D61" w:rsidRPr="00171B07" w:rsidRDefault="000C3D61" w:rsidP="000C3D61">
      <w:pPr>
        <w:pStyle w:val="BodyText"/>
        <w:spacing w:after="20" w:line="276" w:lineRule="auto"/>
        <w:rPr>
          <w:color w:val="000000"/>
          <w:sz w:val="22"/>
          <w:szCs w:val="18"/>
          <w:lang w:val="en-GB" w:bidi="x-none"/>
        </w:rPr>
      </w:pPr>
      <w:r w:rsidRPr="00171B07">
        <w:rPr>
          <w:color w:val="000000"/>
          <w:sz w:val="22"/>
          <w:szCs w:val="18"/>
          <w:lang w:val="en-GB" w:bidi="x-none"/>
        </w:rPr>
        <w:t xml:space="preserve">An Emergency Management Plan is required for all events – by planning for the worst possible scenarios, organisers will be more assured of their ability to handle the emergency should it arise.  </w:t>
      </w:r>
      <w:r w:rsidRPr="00171B07">
        <w:rPr>
          <w:b/>
          <w:color w:val="000000"/>
          <w:sz w:val="22"/>
          <w:szCs w:val="18"/>
          <w:lang w:val="en-GB" w:bidi="x-none"/>
        </w:rPr>
        <w:t>A copy of the completed Emergency Management Plan must be kept, on site</w:t>
      </w:r>
      <w:r w:rsidRPr="00171B07">
        <w:rPr>
          <w:color w:val="000000"/>
          <w:sz w:val="22"/>
          <w:szCs w:val="18"/>
          <w:lang w:val="en-GB" w:bidi="x-none"/>
        </w:rPr>
        <w:t xml:space="preserve"> preferably at the Communications Point and circulated to all the appropriate stakeholders prior to the event, including the appropriate person at each of the emergency services listed. </w:t>
      </w:r>
    </w:p>
    <w:p w:rsidR="000C3D61" w:rsidRPr="00171B07" w:rsidRDefault="000C3D61" w:rsidP="000C3D61">
      <w:pPr>
        <w:pStyle w:val="BodyText"/>
        <w:spacing w:after="20" w:line="276" w:lineRule="auto"/>
        <w:rPr>
          <w:color w:val="000000"/>
          <w:sz w:val="22"/>
          <w:szCs w:val="18"/>
          <w:lang w:val="en-GB" w:bidi="x-none"/>
        </w:rPr>
      </w:pPr>
      <w:r w:rsidRPr="00171B07">
        <w:rPr>
          <w:color w:val="000000"/>
          <w:sz w:val="22"/>
          <w:szCs w:val="18"/>
          <w:lang w:val="en-GB" w:bidi="x-none"/>
        </w:rPr>
        <w:t>The attached example Emergency Management Plan may be used as a guide. Note that planning and responses should not be limited to the fields provided. The onus is on the event organisers to prepare for all possible situations and for keeping the appropriate parties informed.</w:t>
      </w:r>
    </w:p>
    <w:p w:rsidR="000C3D61" w:rsidRPr="00171B07" w:rsidRDefault="000C3D61" w:rsidP="000C3D61">
      <w:pPr>
        <w:pStyle w:val="BodyText"/>
        <w:spacing w:after="20" w:line="276" w:lineRule="auto"/>
        <w:rPr>
          <w:color w:val="000000"/>
          <w:sz w:val="22"/>
          <w:szCs w:val="18"/>
          <w:lang w:val="en-GB" w:bidi="x-none"/>
        </w:rPr>
      </w:pPr>
      <w:r w:rsidRPr="00171B07">
        <w:rPr>
          <w:color w:val="000000"/>
          <w:sz w:val="22"/>
          <w:szCs w:val="18"/>
          <w:lang w:val="en-GB" w:bidi="x-none"/>
        </w:rPr>
        <w:t xml:space="preserve">In all instances where the presence of emergency services is needed, the event organisers are to immediately transfer all management of the event to the emergency services present, following all instructions given, until advised otherwise.  Should the presence of emergency services be required at the event, a post-emergency report must be prepared and sent to Council’s </w:t>
      </w:r>
      <w:r w:rsidR="00171B07">
        <w:rPr>
          <w:color w:val="000000"/>
          <w:sz w:val="22"/>
          <w:szCs w:val="18"/>
          <w:lang w:val="en-GB" w:bidi="x-none"/>
        </w:rPr>
        <w:t>Visitor Economy</w:t>
      </w:r>
      <w:r w:rsidRPr="00171B07">
        <w:rPr>
          <w:color w:val="000000"/>
          <w:sz w:val="22"/>
          <w:szCs w:val="18"/>
          <w:lang w:val="en-GB" w:bidi="x-none"/>
        </w:rPr>
        <w:t xml:space="preserve"> and Events Coordinator the first working day after the event.</w:t>
      </w:r>
    </w:p>
    <w:p w:rsidR="000C3D61" w:rsidRPr="00171B07" w:rsidRDefault="000C3D61" w:rsidP="000C3D61">
      <w:pPr>
        <w:pStyle w:val="BodyText"/>
        <w:spacing w:after="20" w:line="276" w:lineRule="auto"/>
        <w:rPr>
          <w:color w:val="000000"/>
          <w:sz w:val="22"/>
          <w:szCs w:val="18"/>
          <w:lang w:val="en-GB" w:bidi="x-none"/>
        </w:rPr>
      </w:pPr>
      <w:r w:rsidRPr="00171B07">
        <w:rPr>
          <w:color w:val="000000"/>
          <w:sz w:val="22"/>
          <w:szCs w:val="18"/>
          <w:lang w:val="en-GB" w:bidi="x-none"/>
        </w:rPr>
        <w:t>The Emergency Services contact is the event’s nominated person who will deal directly with all emergency services in the event of an incident requiring their presence.</w:t>
      </w:r>
    </w:p>
    <w:p w:rsidR="000C3D61" w:rsidRPr="00171B07" w:rsidRDefault="000C3D61" w:rsidP="000C3D61">
      <w:pPr>
        <w:pStyle w:val="BodyText"/>
        <w:spacing w:after="20" w:line="276" w:lineRule="auto"/>
        <w:rPr>
          <w:color w:val="000000"/>
          <w:sz w:val="22"/>
          <w:szCs w:val="18"/>
          <w:lang w:val="en-GB" w:bidi="x-none"/>
        </w:rPr>
      </w:pPr>
    </w:p>
    <w:p w:rsidR="000C3D61" w:rsidRPr="00171B07" w:rsidRDefault="000C3D61" w:rsidP="000C3D61">
      <w:pPr>
        <w:pStyle w:val="BodyText"/>
        <w:spacing w:after="20" w:line="276" w:lineRule="auto"/>
        <w:rPr>
          <w:color w:val="000000"/>
          <w:sz w:val="22"/>
          <w:szCs w:val="18"/>
          <w:lang w:val="en-GB" w:bidi="x-none"/>
        </w:rPr>
      </w:pPr>
      <w:proofErr w:type="gramStart"/>
      <w:r w:rsidRPr="00171B07">
        <w:rPr>
          <w:b/>
          <w:color w:val="000000"/>
          <w:sz w:val="22"/>
          <w:szCs w:val="18"/>
          <w:lang w:val="en-GB" w:bidi="x-none"/>
        </w:rPr>
        <w:t>To complete this form.</w:t>
      </w:r>
      <w:proofErr w:type="gramEnd"/>
      <w:r w:rsidRPr="00171B07">
        <w:rPr>
          <w:color w:val="000000"/>
          <w:sz w:val="22"/>
          <w:szCs w:val="18"/>
          <w:lang w:val="en-GB" w:bidi="x-none"/>
        </w:rPr>
        <w:t xml:space="preserve"> (Refer example below)</w:t>
      </w:r>
    </w:p>
    <w:p w:rsidR="000C3D61" w:rsidRPr="00171B07" w:rsidRDefault="000C3D61" w:rsidP="000C3D61">
      <w:pPr>
        <w:pStyle w:val="BodyText"/>
        <w:numPr>
          <w:ilvl w:val="0"/>
          <w:numId w:val="19"/>
        </w:numPr>
        <w:tabs>
          <w:tab w:val="clear" w:pos="720"/>
          <w:tab w:val="num" w:pos="360"/>
        </w:tabs>
        <w:spacing w:after="20" w:line="276" w:lineRule="auto"/>
        <w:ind w:left="360"/>
        <w:rPr>
          <w:color w:val="000000"/>
          <w:sz w:val="22"/>
          <w:szCs w:val="18"/>
          <w:lang w:val="en-GB" w:bidi="x-none"/>
        </w:rPr>
      </w:pPr>
      <w:r w:rsidRPr="00171B07">
        <w:rPr>
          <w:color w:val="000000"/>
          <w:sz w:val="22"/>
          <w:szCs w:val="18"/>
          <w:lang w:val="en-GB" w:bidi="x-none"/>
        </w:rPr>
        <w:t xml:space="preserve">Identify who your event Emergency Services contact is, </w:t>
      </w:r>
      <w:proofErr w:type="spellStart"/>
      <w:r w:rsidRPr="00171B07">
        <w:rPr>
          <w:color w:val="000000"/>
          <w:sz w:val="22"/>
          <w:szCs w:val="18"/>
          <w:lang w:val="en-GB" w:bidi="x-none"/>
        </w:rPr>
        <w:t>ie</w:t>
      </w:r>
      <w:proofErr w:type="spellEnd"/>
      <w:r w:rsidRPr="00171B07">
        <w:rPr>
          <w:color w:val="000000"/>
          <w:sz w:val="22"/>
          <w:szCs w:val="18"/>
          <w:lang w:val="en-GB" w:bidi="x-none"/>
        </w:rPr>
        <w:t xml:space="preserve"> who will have overall responsibility for preparation and implementation of your Emergency Management Plan.</w:t>
      </w:r>
    </w:p>
    <w:p w:rsidR="000C3D61" w:rsidRPr="00171B07" w:rsidRDefault="000C3D61" w:rsidP="000C3D61">
      <w:pPr>
        <w:pStyle w:val="BodyText"/>
        <w:numPr>
          <w:ilvl w:val="0"/>
          <w:numId w:val="19"/>
        </w:numPr>
        <w:tabs>
          <w:tab w:val="clear" w:pos="720"/>
          <w:tab w:val="num" w:pos="360"/>
        </w:tabs>
        <w:spacing w:after="20" w:line="276" w:lineRule="auto"/>
        <w:ind w:left="360"/>
        <w:rPr>
          <w:color w:val="000000"/>
          <w:sz w:val="22"/>
          <w:szCs w:val="18"/>
          <w:lang w:val="en-GB" w:bidi="x-none"/>
        </w:rPr>
      </w:pPr>
      <w:r w:rsidRPr="00171B07">
        <w:rPr>
          <w:color w:val="000000"/>
          <w:sz w:val="22"/>
          <w:szCs w:val="18"/>
          <w:lang w:val="en-GB" w:bidi="x-none"/>
        </w:rPr>
        <w:t>List who is involved in compiling the Emergency Management Plan and the date.</w:t>
      </w:r>
    </w:p>
    <w:p w:rsidR="000C3D61" w:rsidRPr="00171B07" w:rsidRDefault="000C3D61" w:rsidP="000C3D61">
      <w:pPr>
        <w:pStyle w:val="BodyText"/>
        <w:numPr>
          <w:ilvl w:val="0"/>
          <w:numId w:val="19"/>
        </w:numPr>
        <w:tabs>
          <w:tab w:val="clear" w:pos="720"/>
          <w:tab w:val="num" w:pos="360"/>
        </w:tabs>
        <w:spacing w:after="20" w:line="276" w:lineRule="auto"/>
        <w:ind w:left="360"/>
        <w:rPr>
          <w:color w:val="000000"/>
          <w:sz w:val="22"/>
          <w:szCs w:val="18"/>
          <w:lang w:val="en-GB" w:bidi="x-none"/>
        </w:rPr>
      </w:pPr>
      <w:proofErr w:type="gramStart"/>
      <w:r w:rsidRPr="00171B07">
        <w:rPr>
          <w:color w:val="000000"/>
          <w:sz w:val="22"/>
          <w:szCs w:val="18"/>
          <w:lang w:val="en-GB" w:bidi="x-none"/>
        </w:rPr>
        <w:t>Review the Potential Emergency Situations listed and add</w:t>
      </w:r>
      <w:proofErr w:type="gramEnd"/>
      <w:r w:rsidRPr="00171B07">
        <w:rPr>
          <w:color w:val="000000"/>
          <w:sz w:val="22"/>
          <w:szCs w:val="18"/>
          <w:lang w:val="en-GB" w:bidi="x-none"/>
        </w:rPr>
        <w:t xml:space="preserve"> or subtract other situations that may apply to your event.</w:t>
      </w:r>
    </w:p>
    <w:p w:rsidR="000C3D61" w:rsidRPr="00171B07" w:rsidRDefault="000C3D61" w:rsidP="000C3D61">
      <w:pPr>
        <w:pStyle w:val="BodyText"/>
        <w:numPr>
          <w:ilvl w:val="0"/>
          <w:numId w:val="19"/>
        </w:numPr>
        <w:tabs>
          <w:tab w:val="clear" w:pos="720"/>
          <w:tab w:val="num" w:pos="360"/>
        </w:tabs>
        <w:spacing w:after="20" w:line="276" w:lineRule="auto"/>
        <w:ind w:left="360"/>
        <w:rPr>
          <w:color w:val="000000"/>
          <w:sz w:val="22"/>
          <w:szCs w:val="18"/>
          <w:lang w:val="en-GB" w:bidi="x-none"/>
        </w:rPr>
      </w:pPr>
      <w:r w:rsidRPr="00171B07">
        <w:rPr>
          <w:color w:val="000000"/>
          <w:sz w:val="22"/>
          <w:szCs w:val="18"/>
          <w:lang w:val="en-GB" w:bidi="x-none"/>
        </w:rPr>
        <w:t>Review Response Organisation contact numbers. There may be other (local) contact numbers that are applicable to your area or event.</w:t>
      </w:r>
    </w:p>
    <w:p w:rsidR="000C3D61" w:rsidRPr="00171B07" w:rsidRDefault="000C3D61" w:rsidP="000C3D61">
      <w:pPr>
        <w:pStyle w:val="BodyText"/>
        <w:numPr>
          <w:ilvl w:val="0"/>
          <w:numId w:val="19"/>
        </w:numPr>
        <w:tabs>
          <w:tab w:val="clear" w:pos="720"/>
          <w:tab w:val="num" w:pos="360"/>
        </w:tabs>
        <w:spacing w:after="20" w:line="276" w:lineRule="auto"/>
        <w:ind w:left="360"/>
        <w:rPr>
          <w:color w:val="000000"/>
          <w:sz w:val="22"/>
          <w:szCs w:val="18"/>
          <w:lang w:val="en-GB" w:bidi="x-none"/>
        </w:rPr>
      </w:pPr>
      <w:r w:rsidRPr="00171B07">
        <w:rPr>
          <w:color w:val="000000"/>
          <w:sz w:val="22"/>
          <w:szCs w:val="18"/>
          <w:lang w:val="en-GB" w:bidi="x-none"/>
        </w:rPr>
        <w:t>Review listed actions, responsibility (Who) and date for Preparation phase and Response phase of the Plan and update with any information relevant to your event.</w:t>
      </w:r>
    </w:p>
    <w:p w:rsidR="000C3D61" w:rsidRPr="00171B07" w:rsidRDefault="000C3D61" w:rsidP="000C3D61">
      <w:pPr>
        <w:pStyle w:val="BodyText"/>
        <w:numPr>
          <w:ilvl w:val="0"/>
          <w:numId w:val="19"/>
        </w:numPr>
        <w:tabs>
          <w:tab w:val="clear" w:pos="720"/>
          <w:tab w:val="num" w:pos="360"/>
        </w:tabs>
        <w:spacing w:after="20" w:line="276" w:lineRule="auto"/>
        <w:ind w:left="360"/>
        <w:rPr>
          <w:color w:val="000000"/>
          <w:sz w:val="22"/>
          <w:szCs w:val="18"/>
          <w:lang w:val="en-GB" w:bidi="x-none"/>
        </w:rPr>
      </w:pPr>
      <w:r w:rsidRPr="00171B07">
        <w:rPr>
          <w:color w:val="000000"/>
          <w:sz w:val="22"/>
          <w:szCs w:val="18"/>
          <w:lang w:val="en-GB" w:bidi="x-none"/>
        </w:rPr>
        <w:t>The reviewed and updated Emergency Management Plan must be communicated to all stakeholders prior the event.</w:t>
      </w:r>
    </w:p>
    <w:p w:rsidR="000C3D61" w:rsidRPr="00171B07" w:rsidRDefault="000C3D61" w:rsidP="000C3D61">
      <w:pPr>
        <w:pStyle w:val="BodyText"/>
        <w:numPr>
          <w:ilvl w:val="0"/>
          <w:numId w:val="19"/>
        </w:numPr>
        <w:tabs>
          <w:tab w:val="clear" w:pos="720"/>
          <w:tab w:val="num" w:pos="360"/>
        </w:tabs>
        <w:spacing w:after="20" w:line="276" w:lineRule="auto"/>
        <w:ind w:left="360"/>
        <w:rPr>
          <w:color w:val="000000"/>
          <w:sz w:val="22"/>
          <w:szCs w:val="18"/>
          <w:lang w:val="en-GB" w:bidi="x-none"/>
        </w:rPr>
      </w:pPr>
      <w:r w:rsidRPr="00171B07">
        <w:rPr>
          <w:color w:val="000000"/>
          <w:sz w:val="22"/>
          <w:szCs w:val="18"/>
          <w:lang w:val="en-GB" w:bidi="x-none"/>
        </w:rPr>
        <w:t>Copy of Emergency Management Plan must be kept on site.</w:t>
      </w:r>
    </w:p>
    <w:p w:rsidR="000C3D61" w:rsidRPr="00171B07" w:rsidRDefault="000C3D61" w:rsidP="000C3D61">
      <w:pPr>
        <w:pStyle w:val="BodyText"/>
        <w:numPr>
          <w:ilvl w:val="0"/>
          <w:numId w:val="19"/>
        </w:numPr>
        <w:tabs>
          <w:tab w:val="clear" w:pos="720"/>
          <w:tab w:val="num" w:pos="360"/>
        </w:tabs>
        <w:spacing w:after="20" w:line="276" w:lineRule="auto"/>
        <w:ind w:left="360"/>
        <w:rPr>
          <w:color w:val="000000"/>
          <w:sz w:val="22"/>
          <w:szCs w:val="18"/>
          <w:lang w:val="en-GB" w:bidi="x-none"/>
        </w:rPr>
      </w:pPr>
      <w:r w:rsidRPr="00171B07">
        <w:rPr>
          <w:color w:val="000000"/>
          <w:sz w:val="22"/>
          <w:szCs w:val="18"/>
          <w:lang w:val="en-GB" w:bidi="x-none"/>
        </w:rPr>
        <w:t>A copy of the Emergency Management Plan must be provided to the Emergency Services listed at least two weeks prior the event.</w:t>
      </w:r>
    </w:p>
    <w:p w:rsidR="000C3D61" w:rsidRPr="00171B07" w:rsidRDefault="000C3D61" w:rsidP="000C3D61">
      <w:pPr>
        <w:rPr>
          <w:sz w:val="22"/>
        </w:rPr>
      </w:pPr>
    </w:p>
    <w:p w:rsidR="002C0165" w:rsidRPr="00171B07" w:rsidRDefault="002C0165">
      <w:pPr>
        <w:rPr>
          <w:sz w:val="22"/>
        </w:rPr>
      </w:pPr>
      <w:r w:rsidRPr="00171B07">
        <w:rPr>
          <w:sz w:val="22"/>
        </w:rPr>
        <w:br w:type="page"/>
      </w:r>
    </w:p>
    <w:tbl>
      <w:tblPr>
        <w:tblW w:w="10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120"/>
        <w:gridCol w:w="2640"/>
        <w:gridCol w:w="1320"/>
      </w:tblGrid>
      <w:tr w:rsidR="000C3D61" w:rsidRPr="00D371DD" w:rsidTr="000C3D61">
        <w:trPr>
          <w:cantSplit/>
          <w:trHeight w:val="369"/>
        </w:trPr>
        <w:tc>
          <w:tcPr>
            <w:tcW w:w="10080" w:type="dxa"/>
            <w:gridSpan w:val="3"/>
            <w:shd w:val="clear" w:color="auto" w:fill="BFBFBF"/>
            <w:vAlign w:val="center"/>
          </w:tcPr>
          <w:p w:rsidR="000C3D61" w:rsidRPr="00D371DD" w:rsidRDefault="000C3D61" w:rsidP="000C3D61">
            <w:pPr>
              <w:rPr>
                <w:b/>
              </w:rPr>
            </w:pPr>
            <w:r w:rsidRPr="00D371DD">
              <w:rPr>
                <w:b/>
                <w:color w:val="FF0000"/>
              </w:rPr>
              <w:lastRenderedPageBreak/>
              <w:t xml:space="preserve">**EXAMPLE ONLY** </w:t>
            </w:r>
          </w:p>
        </w:tc>
      </w:tr>
      <w:tr w:rsidR="000C3D61" w:rsidRPr="00D371DD" w:rsidTr="000C3D61">
        <w:trPr>
          <w:cantSplit/>
          <w:trHeight w:val="369"/>
        </w:trPr>
        <w:tc>
          <w:tcPr>
            <w:tcW w:w="10080" w:type="dxa"/>
            <w:gridSpan w:val="3"/>
            <w:shd w:val="clear" w:color="auto" w:fill="BFBFBF"/>
            <w:vAlign w:val="center"/>
          </w:tcPr>
          <w:p w:rsidR="000C3D61" w:rsidRPr="00D371DD" w:rsidRDefault="000C3D61" w:rsidP="000C3D61">
            <w:pPr>
              <w:rPr>
                <w:b/>
              </w:rPr>
            </w:pPr>
            <w:r w:rsidRPr="00D371DD">
              <w:rPr>
                <w:b/>
              </w:rPr>
              <w:t>PREPARATION</w:t>
            </w:r>
          </w:p>
        </w:tc>
      </w:tr>
      <w:tr w:rsidR="000C3D61" w:rsidRPr="00D371DD" w:rsidTr="000C3D61">
        <w:trPr>
          <w:cantSplit/>
          <w:trHeight w:val="369"/>
        </w:trPr>
        <w:tc>
          <w:tcPr>
            <w:tcW w:w="6120" w:type="dxa"/>
            <w:shd w:val="clear" w:color="auto" w:fill="BFBFBF"/>
            <w:vAlign w:val="center"/>
          </w:tcPr>
          <w:p w:rsidR="000C3D61" w:rsidRPr="00D371DD" w:rsidRDefault="000C3D61" w:rsidP="000C3D61">
            <w:pPr>
              <w:rPr>
                <w:b/>
              </w:rPr>
            </w:pPr>
            <w:r w:rsidRPr="00D371DD">
              <w:rPr>
                <w:b/>
              </w:rPr>
              <w:t>Action</w:t>
            </w:r>
          </w:p>
        </w:tc>
        <w:tc>
          <w:tcPr>
            <w:tcW w:w="2640" w:type="dxa"/>
            <w:shd w:val="clear" w:color="auto" w:fill="BFBFBF"/>
            <w:vAlign w:val="center"/>
          </w:tcPr>
          <w:p w:rsidR="000C3D61" w:rsidRPr="00D371DD" w:rsidRDefault="000C3D61" w:rsidP="000C3D61">
            <w:pPr>
              <w:rPr>
                <w:b/>
              </w:rPr>
            </w:pPr>
            <w:r w:rsidRPr="00D371DD">
              <w:rPr>
                <w:b/>
              </w:rPr>
              <w:t>Who</w:t>
            </w:r>
          </w:p>
        </w:tc>
        <w:tc>
          <w:tcPr>
            <w:tcW w:w="1320" w:type="dxa"/>
            <w:shd w:val="clear" w:color="auto" w:fill="BFBFBF"/>
            <w:vAlign w:val="center"/>
          </w:tcPr>
          <w:p w:rsidR="000C3D61" w:rsidRPr="00D371DD" w:rsidRDefault="000C3D61" w:rsidP="000C3D61">
            <w:pPr>
              <w:rPr>
                <w:b/>
              </w:rPr>
            </w:pPr>
            <w:r w:rsidRPr="00D371DD">
              <w:rPr>
                <w:b/>
              </w:rPr>
              <w:t>When</w:t>
            </w:r>
          </w:p>
        </w:tc>
      </w:tr>
      <w:tr w:rsidR="000C3D61" w:rsidRPr="00D371DD" w:rsidTr="00D371DD">
        <w:trPr>
          <w:cantSplit/>
          <w:trHeight w:val="2813"/>
        </w:trPr>
        <w:tc>
          <w:tcPr>
            <w:tcW w:w="6120" w:type="dxa"/>
            <w:shd w:val="clear" w:color="auto" w:fill="auto"/>
            <w:vAlign w:val="center"/>
          </w:tcPr>
          <w:p w:rsidR="000C3D61" w:rsidRPr="00EE0E3C" w:rsidRDefault="000C3D61" w:rsidP="000C3D61">
            <w:pPr>
              <w:numPr>
                <w:ilvl w:val="0"/>
                <w:numId w:val="18"/>
              </w:numPr>
              <w:spacing w:line="276" w:lineRule="auto"/>
              <w:rPr>
                <w:sz w:val="16"/>
              </w:rPr>
            </w:pPr>
            <w:r w:rsidRPr="00EE0E3C">
              <w:rPr>
                <w:sz w:val="16"/>
              </w:rPr>
              <w:t>Establish weather proof Communications Point attended full time by event personnel</w:t>
            </w:r>
          </w:p>
          <w:p w:rsidR="000C3D61" w:rsidRPr="00EE0E3C" w:rsidRDefault="000C3D61" w:rsidP="000C3D61">
            <w:pPr>
              <w:numPr>
                <w:ilvl w:val="0"/>
                <w:numId w:val="18"/>
              </w:numPr>
              <w:spacing w:line="276" w:lineRule="auto"/>
              <w:rPr>
                <w:sz w:val="16"/>
              </w:rPr>
            </w:pPr>
            <w:r w:rsidRPr="00EE0E3C">
              <w:rPr>
                <w:sz w:val="16"/>
              </w:rPr>
              <w:t>Communications Point to be equipped with:</w:t>
            </w:r>
          </w:p>
          <w:p w:rsidR="000C3D61" w:rsidRPr="00EE0E3C" w:rsidRDefault="000C3D61" w:rsidP="000C3D61">
            <w:pPr>
              <w:numPr>
                <w:ilvl w:val="1"/>
                <w:numId w:val="18"/>
              </w:numPr>
              <w:spacing w:line="276" w:lineRule="auto"/>
              <w:rPr>
                <w:sz w:val="16"/>
              </w:rPr>
            </w:pPr>
            <w:r w:rsidRPr="00EE0E3C">
              <w:rPr>
                <w:sz w:val="16"/>
              </w:rPr>
              <w:t>phone</w:t>
            </w:r>
          </w:p>
          <w:p w:rsidR="000C3D61" w:rsidRPr="00EE0E3C" w:rsidRDefault="000C3D61" w:rsidP="000C3D61">
            <w:pPr>
              <w:numPr>
                <w:ilvl w:val="1"/>
                <w:numId w:val="18"/>
              </w:numPr>
              <w:spacing w:line="276" w:lineRule="auto"/>
              <w:rPr>
                <w:sz w:val="16"/>
              </w:rPr>
            </w:pPr>
            <w:r w:rsidRPr="00EE0E3C">
              <w:rPr>
                <w:sz w:val="16"/>
              </w:rPr>
              <w:t>loud hailer(s)</w:t>
            </w:r>
          </w:p>
          <w:p w:rsidR="000C3D61" w:rsidRPr="00EE0E3C" w:rsidRDefault="000C3D61" w:rsidP="000C3D61">
            <w:pPr>
              <w:numPr>
                <w:ilvl w:val="1"/>
                <w:numId w:val="18"/>
              </w:numPr>
              <w:spacing w:line="276" w:lineRule="auto"/>
              <w:rPr>
                <w:sz w:val="16"/>
              </w:rPr>
            </w:pPr>
            <w:r w:rsidRPr="00EE0E3C">
              <w:rPr>
                <w:sz w:val="16"/>
              </w:rPr>
              <w:t>safety vests</w:t>
            </w:r>
          </w:p>
          <w:p w:rsidR="000C3D61" w:rsidRPr="00EE0E3C" w:rsidRDefault="000C3D61" w:rsidP="000C3D61">
            <w:pPr>
              <w:numPr>
                <w:ilvl w:val="1"/>
                <w:numId w:val="18"/>
              </w:numPr>
              <w:spacing w:line="276" w:lineRule="auto"/>
              <w:rPr>
                <w:sz w:val="16"/>
              </w:rPr>
            </w:pPr>
            <w:r w:rsidRPr="00EE0E3C">
              <w:rPr>
                <w:sz w:val="16"/>
              </w:rPr>
              <w:t xml:space="preserve">first aid kit </w:t>
            </w:r>
          </w:p>
          <w:p w:rsidR="000C3D61" w:rsidRPr="00EE0E3C" w:rsidRDefault="000C3D61" w:rsidP="000C3D61">
            <w:pPr>
              <w:numPr>
                <w:ilvl w:val="1"/>
                <w:numId w:val="18"/>
              </w:numPr>
              <w:spacing w:line="276" w:lineRule="auto"/>
              <w:rPr>
                <w:sz w:val="16"/>
              </w:rPr>
            </w:pPr>
            <w:r w:rsidRPr="00EE0E3C">
              <w:rPr>
                <w:sz w:val="16"/>
              </w:rPr>
              <w:t>details of First Aid Officers available on site</w:t>
            </w:r>
          </w:p>
          <w:p w:rsidR="000C3D61" w:rsidRPr="00EE0E3C" w:rsidRDefault="000C3D61" w:rsidP="000C3D61">
            <w:pPr>
              <w:numPr>
                <w:ilvl w:val="1"/>
                <w:numId w:val="18"/>
              </w:numPr>
              <w:spacing w:line="276" w:lineRule="auto"/>
              <w:rPr>
                <w:sz w:val="16"/>
              </w:rPr>
            </w:pPr>
            <w:r w:rsidRPr="00EE0E3C">
              <w:rPr>
                <w:sz w:val="16"/>
              </w:rPr>
              <w:t>fire extinguisher</w:t>
            </w:r>
          </w:p>
          <w:p w:rsidR="000C3D61" w:rsidRPr="00EE0E3C" w:rsidRDefault="000C3D61" w:rsidP="000C3D61">
            <w:pPr>
              <w:numPr>
                <w:ilvl w:val="1"/>
                <w:numId w:val="18"/>
              </w:numPr>
              <w:spacing w:line="276" w:lineRule="auto"/>
              <w:rPr>
                <w:sz w:val="16"/>
              </w:rPr>
            </w:pPr>
            <w:r w:rsidRPr="00EE0E3C">
              <w:rPr>
                <w:sz w:val="16"/>
              </w:rPr>
              <w:t>fire blanket</w:t>
            </w:r>
          </w:p>
          <w:p w:rsidR="000C3D61" w:rsidRPr="00EE0E3C" w:rsidRDefault="000C3D61" w:rsidP="000C3D61">
            <w:pPr>
              <w:numPr>
                <w:ilvl w:val="1"/>
                <w:numId w:val="18"/>
              </w:numPr>
              <w:spacing w:line="276" w:lineRule="auto"/>
              <w:rPr>
                <w:sz w:val="16"/>
              </w:rPr>
            </w:pPr>
            <w:r w:rsidRPr="00EE0E3C">
              <w:rPr>
                <w:sz w:val="16"/>
              </w:rPr>
              <w:t xml:space="preserve">(this) Emergency Management Plan  </w:t>
            </w:r>
          </w:p>
          <w:p w:rsidR="000C3D61" w:rsidRPr="00EE0E3C" w:rsidRDefault="000C3D61" w:rsidP="000C3D61">
            <w:pPr>
              <w:numPr>
                <w:ilvl w:val="1"/>
                <w:numId w:val="18"/>
              </w:numPr>
              <w:spacing w:line="276" w:lineRule="auto"/>
              <w:rPr>
                <w:sz w:val="16"/>
              </w:rPr>
            </w:pPr>
            <w:r w:rsidRPr="00EE0E3C">
              <w:rPr>
                <w:sz w:val="16"/>
              </w:rPr>
              <w:t>Evacuation Plan on display</w:t>
            </w:r>
          </w:p>
        </w:tc>
        <w:tc>
          <w:tcPr>
            <w:tcW w:w="2640" w:type="dxa"/>
            <w:vAlign w:val="center"/>
          </w:tcPr>
          <w:p w:rsidR="000C3D61" w:rsidRPr="00EE0E3C" w:rsidRDefault="000C3D61" w:rsidP="000C3D61">
            <w:pPr>
              <w:spacing w:line="276" w:lineRule="auto"/>
              <w:rPr>
                <w:sz w:val="16"/>
              </w:rPr>
            </w:pPr>
            <w:r w:rsidRPr="00EE0E3C">
              <w:rPr>
                <w:sz w:val="16"/>
              </w:rPr>
              <w:t>Emergency Services contact</w:t>
            </w:r>
          </w:p>
        </w:tc>
        <w:tc>
          <w:tcPr>
            <w:tcW w:w="1320" w:type="dxa"/>
            <w:vAlign w:val="center"/>
          </w:tcPr>
          <w:p w:rsidR="000C3D61" w:rsidRPr="00EE0E3C" w:rsidRDefault="00C53B9F" w:rsidP="000C3D61">
            <w:pPr>
              <w:spacing w:line="276" w:lineRule="auto"/>
              <w:rPr>
                <w:sz w:val="16"/>
              </w:rPr>
            </w:pPr>
            <w:r w:rsidRPr="00EE0E3C">
              <w:rPr>
                <w:sz w:val="16"/>
              </w:rPr>
              <w:t>On day</w:t>
            </w:r>
          </w:p>
        </w:tc>
      </w:tr>
      <w:tr w:rsidR="000C3D61" w:rsidRPr="00D371DD" w:rsidTr="000C3D61">
        <w:trPr>
          <w:cantSplit/>
          <w:trHeight w:val="630"/>
        </w:trPr>
        <w:tc>
          <w:tcPr>
            <w:tcW w:w="6120" w:type="dxa"/>
            <w:shd w:val="clear" w:color="auto" w:fill="auto"/>
            <w:vAlign w:val="center"/>
          </w:tcPr>
          <w:p w:rsidR="000C3D61" w:rsidRPr="00EE0E3C" w:rsidRDefault="000C3D61" w:rsidP="000C3D61">
            <w:pPr>
              <w:numPr>
                <w:ilvl w:val="0"/>
                <w:numId w:val="17"/>
              </w:numPr>
              <w:spacing w:line="240" w:lineRule="auto"/>
              <w:rPr>
                <w:b/>
                <w:sz w:val="16"/>
              </w:rPr>
            </w:pPr>
            <w:r w:rsidRPr="00EE0E3C">
              <w:rPr>
                <w:sz w:val="16"/>
              </w:rPr>
              <w:t xml:space="preserve">Notify emergency services </w:t>
            </w:r>
            <w:proofErr w:type="spellStart"/>
            <w:r w:rsidRPr="00EE0E3C">
              <w:rPr>
                <w:sz w:val="16"/>
              </w:rPr>
              <w:t>organisations</w:t>
            </w:r>
            <w:proofErr w:type="spellEnd"/>
            <w:r w:rsidRPr="00EE0E3C">
              <w:rPr>
                <w:sz w:val="16"/>
              </w:rPr>
              <w:t xml:space="preserve"> </w:t>
            </w:r>
            <w:proofErr w:type="spellStart"/>
            <w:r w:rsidRPr="00EE0E3C">
              <w:rPr>
                <w:sz w:val="16"/>
              </w:rPr>
              <w:t>ie</w:t>
            </w:r>
            <w:proofErr w:type="spellEnd"/>
            <w:r w:rsidRPr="00EE0E3C">
              <w:rPr>
                <w:sz w:val="16"/>
              </w:rPr>
              <w:t xml:space="preserve"> fire, ambulance, police of event</w:t>
            </w:r>
          </w:p>
        </w:tc>
        <w:tc>
          <w:tcPr>
            <w:tcW w:w="2640" w:type="dxa"/>
            <w:vAlign w:val="center"/>
          </w:tcPr>
          <w:p w:rsidR="000C3D61" w:rsidRPr="00EE0E3C" w:rsidRDefault="000C3D61" w:rsidP="000C3D61">
            <w:pPr>
              <w:rPr>
                <w:sz w:val="16"/>
              </w:rPr>
            </w:pPr>
            <w:r w:rsidRPr="00EE0E3C">
              <w:rPr>
                <w:sz w:val="16"/>
              </w:rPr>
              <w:t>Emergency Services contact</w:t>
            </w:r>
          </w:p>
        </w:tc>
        <w:tc>
          <w:tcPr>
            <w:tcW w:w="1320" w:type="dxa"/>
            <w:vAlign w:val="center"/>
          </w:tcPr>
          <w:p w:rsidR="000C3D61" w:rsidRPr="00EE0E3C" w:rsidRDefault="000C3D61" w:rsidP="000C3D61">
            <w:pPr>
              <w:rPr>
                <w:sz w:val="16"/>
              </w:rPr>
            </w:pPr>
            <w:r w:rsidRPr="00EE0E3C">
              <w:rPr>
                <w:sz w:val="16"/>
              </w:rPr>
              <w:t>Before event</w:t>
            </w:r>
          </w:p>
        </w:tc>
      </w:tr>
      <w:tr w:rsidR="000C3D61" w:rsidRPr="00D371DD" w:rsidTr="000C3D61">
        <w:trPr>
          <w:cantSplit/>
          <w:trHeight w:val="630"/>
        </w:trPr>
        <w:tc>
          <w:tcPr>
            <w:tcW w:w="6120" w:type="dxa"/>
            <w:shd w:val="clear" w:color="auto" w:fill="auto"/>
            <w:vAlign w:val="center"/>
          </w:tcPr>
          <w:p w:rsidR="000C3D61" w:rsidRPr="00EE0E3C" w:rsidRDefault="000C3D61" w:rsidP="000C3D61">
            <w:pPr>
              <w:numPr>
                <w:ilvl w:val="0"/>
                <w:numId w:val="18"/>
              </w:numPr>
              <w:spacing w:line="240" w:lineRule="auto"/>
              <w:rPr>
                <w:sz w:val="16"/>
              </w:rPr>
            </w:pPr>
            <w:r w:rsidRPr="00EE0E3C">
              <w:rPr>
                <w:sz w:val="16"/>
              </w:rPr>
              <w:t>Maintain clear access for emergency services</w:t>
            </w:r>
          </w:p>
        </w:tc>
        <w:tc>
          <w:tcPr>
            <w:tcW w:w="2640" w:type="dxa"/>
            <w:vAlign w:val="center"/>
          </w:tcPr>
          <w:p w:rsidR="000C3D61" w:rsidRPr="00EE0E3C" w:rsidRDefault="000C3D61" w:rsidP="000C3D61">
            <w:pPr>
              <w:rPr>
                <w:sz w:val="16"/>
              </w:rPr>
            </w:pPr>
            <w:r w:rsidRPr="00EE0E3C">
              <w:rPr>
                <w:sz w:val="16"/>
              </w:rPr>
              <w:t>Emergency Services contact</w:t>
            </w:r>
          </w:p>
        </w:tc>
        <w:tc>
          <w:tcPr>
            <w:tcW w:w="1320" w:type="dxa"/>
            <w:vAlign w:val="center"/>
          </w:tcPr>
          <w:p w:rsidR="000C3D61" w:rsidRPr="00EE0E3C" w:rsidRDefault="000C3D61" w:rsidP="000C3D61">
            <w:pPr>
              <w:rPr>
                <w:sz w:val="16"/>
              </w:rPr>
            </w:pPr>
            <w:r w:rsidRPr="00EE0E3C">
              <w:rPr>
                <w:sz w:val="16"/>
              </w:rPr>
              <w:t>Ongoing</w:t>
            </w:r>
          </w:p>
        </w:tc>
      </w:tr>
      <w:tr w:rsidR="000C3D61" w:rsidRPr="00D371DD" w:rsidTr="000C3D61">
        <w:trPr>
          <w:cantSplit/>
          <w:trHeight w:val="630"/>
        </w:trPr>
        <w:tc>
          <w:tcPr>
            <w:tcW w:w="6120" w:type="dxa"/>
            <w:shd w:val="clear" w:color="auto" w:fill="auto"/>
            <w:vAlign w:val="center"/>
          </w:tcPr>
          <w:p w:rsidR="000C3D61" w:rsidRPr="00EE0E3C" w:rsidRDefault="000C3D61" w:rsidP="000C3D61">
            <w:pPr>
              <w:numPr>
                <w:ilvl w:val="0"/>
                <w:numId w:val="18"/>
              </w:numPr>
              <w:spacing w:line="240" w:lineRule="auto"/>
              <w:rPr>
                <w:sz w:val="16"/>
              </w:rPr>
            </w:pPr>
            <w:r w:rsidRPr="00EE0E3C">
              <w:rPr>
                <w:sz w:val="16"/>
              </w:rPr>
              <w:t>Assembly area defined</w:t>
            </w:r>
          </w:p>
        </w:tc>
        <w:tc>
          <w:tcPr>
            <w:tcW w:w="2640" w:type="dxa"/>
            <w:vAlign w:val="center"/>
          </w:tcPr>
          <w:p w:rsidR="000C3D61" w:rsidRPr="00EE0E3C" w:rsidRDefault="000C3D61" w:rsidP="000C3D61">
            <w:pPr>
              <w:rPr>
                <w:sz w:val="16"/>
              </w:rPr>
            </w:pPr>
            <w:r w:rsidRPr="00EE0E3C">
              <w:rPr>
                <w:sz w:val="16"/>
              </w:rPr>
              <w:t>Emergency Services contact</w:t>
            </w:r>
          </w:p>
        </w:tc>
        <w:tc>
          <w:tcPr>
            <w:tcW w:w="1320" w:type="dxa"/>
            <w:vAlign w:val="center"/>
          </w:tcPr>
          <w:p w:rsidR="000C3D61" w:rsidRPr="00EE0E3C" w:rsidRDefault="000C3D61" w:rsidP="000C3D61">
            <w:pPr>
              <w:rPr>
                <w:sz w:val="16"/>
              </w:rPr>
            </w:pPr>
            <w:r w:rsidRPr="00EE0E3C">
              <w:rPr>
                <w:sz w:val="16"/>
              </w:rPr>
              <w:t>On going</w:t>
            </w:r>
          </w:p>
        </w:tc>
      </w:tr>
      <w:tr w:rsidR="000C3D61" w:rsidRPr="00D371DD" w:rsidTr="000C3D61">
        <w:trPr>
          <w:cantSplit/>
          <w:trHeight w:val="630"/>
        </w:trPr>
        <w:tc>
          <w:tcPr>
            <w:tcW w:w="6120" w:type="dxa"/>
            <w:shd w:val="clear" w:color="auto" w:fill="auto"/>
            <w:vAlign w:val="center"/>
          </w:tcPr>
          <w:p w:rsidR="000C3D61" w:rsidRPr="00EE0E3C" w:rsidRDefault="000C3D61" w:rsidP="000C3D61">
            <w:pPr>
              <w:numPr>
                <w:ilvl w:val="0"/>
                <w:numId w:val="16"/>
              </w:numPr>
              <w:spacing w:line="240" w:lineRule="auto"/>
              <w:rPr>
                <w:sz w:val="16"/>
              </w:rPr>
            </w:pPr>
            <w:r w:rsidRPr="00EE0E3C">
              <w:rPr>
                <w:sz w:val="16"/>
              </w:rPr>
              <w:t>Review weather forecasts</w:t>
            </w:r>
          </w:p>
        </w:tc>
        <w:tc>
          <w:tcPr>
            <w:tcW w:w="2640" w:type="dxa"/>
            <w:vAlign w:val="center"/>
          </w:tcPr>
          <w:p w:rsidR="000C3D61" w:rsidRPr="00EE0E3C" w:rsidRDefault="000C3D61" w:rsidP="000C3D61">
            <w:pPr>
              <w:rPr>
                <w:sz w:val="16"/>
              </w:rPr>
            </w:pPr>
            <w:r w:rsidRPr="00EE0E3C">
              <w:rPr>
                <w:sz w:val="16"/>
              </w:rPr>
              <w:t>Emergency Services contact</w:t>
            </w:r>
          </w:p>
        </w:tc>
        <w:tc>
          <w:tcPr>
            <w:tcW w:w="1320" w:type="dxa"/>
            <w:vAlign w:val="center"/>
          </w:tcPr>
          <w:p w:rsidR="000C3D61" w:rsidRPr="00EE0E3C" w:rsidRDefault="000C3D61" w:rsidP="000C3D61">
            <w:pPr>
              <w:rPr>
                <w:sz w:val="16"/>
              </w:rPr>
            </w:pPr>
            <w:r w:rsidRPr="00EE0E3C">
              <w:rPr>
                <w:sz w:val="16"/>
              </w:rPr>
              <w:t>Before event /on day</w:t>
            </w:r>
          </w:p>
        </w:tc>
      </w:tr>
      <w:tr w:rsidR="000C3D61" w:rsidRPr="00D371DD" w:rsidTr="000C3D61">
        <w:trPr>
          <w:cantSplit/>
          <w:trHeight w:val="630"/>
        </w:trPr>
        <w:tc>
          <w:tcPr>
            <w:tcW w:w="6120" w:type="dxa"/>
            <w:shd w:val="clear" w:color="auto" w:fill="auto"/>
            <w:vAlign w:val="center"/>
          </w:tcPr>
          <w:p w:rsidR="000C3D61" w:rsidRPr="00EE0E3C" w:rsidRDefault="000C3D61" w:rsidP="000C3D61">
            <w:pPr>
              <w:numPr>
                <w:ilvl w:val="0"/>
                <w:numId w:val="16"/>
              </w:numPr>
              <w:spacing w:line="240" w:lineRule="auto"/>
              <w:rPr>
                <w:sz w:val="16"/>
              </w:rPr>
            </w:pPr>
            <w:r w:rsidRPr="00EE0E3C">
              <w:rPr>
                <w:sz w:val="16"/>
              </w:rPr>
              <w:t>Secure temporary structures</w:t>
            </w:r>
          </w:p>
        </w:tc>
        <w:tc>
          <w:tcPr>
            <w:tcW w:w="2640" w:type="dxa"/>
            <w:vAlign w:val="center"/>
          </w:tcPr>
          <w:p w:rsidR="000C3D61" w:rsidRPr="00EE0E3C" w:rsidRDefault="000C3D61" w:rsidP="000C3D61">
            <w:pPr>
              <w:rPr>
                <w:sz w:val="16"/>
              </w:rPr>
            </w:pPr>
            <w:r w:rsidRPr="00EE0E3C">
              <w:rPr>
                <w:sz w:val="16"/>
              </w:rPr>
              <w:t>Emergency Services contact</w:t>
            </w:r>
          </w:p>
        </w:tc>
        <w:tc>
          <w:tcPr>
            <w:tcW w:w="1320" w:type="dxa"/>
            <w:vAlign w:val="center"/>
          </w:tcPr>
          <w:p w:rsidR="000C3D61" w:rsidRPr="00EE0E3C" w:rsidRDefault="000C3D61" w:rsidP="000C3D61">
            <w:pPr>
              <w:rPr>
                <w:sz w:val="16"/>
              </w:rPr>
            </w:pPr>
            <w:r w:rsidRPr="00EE0E3C">
              <w:rPr>
                <w:sz w:val="16"/>
              </w:rPr>
              <w:t>On day</w:t>
            </w:r>
          </w:p>
        </w:tc>
      </w:tr>
      <w:tr w:rsidR="000C3D61" w:rsidRPr="00D371DD" w:rsidTr="000C3D61">
        <w:trPr>
          <w:cantSplit/>
          <w:trHeight w:val="630"/>
        </w:trPr>
        <w:tc>
          <w:tcPr>
            <w:tcW w:w="6120" w:type="dxa"/>
            <w:shd w:val="clear" w:color="auto" w:fill="auto"/>
            <w:vAlign w:val="center"/>
          </w:tcPr>
          <w:p w:rsidR="000C3D61" w:rsidRPr="00EE0E3C" w:rsidRDefault="000C3D61" w:rsidP="000C3D61">
            <w:pPr>
              <w:numPr>
                <w:ilvl w:val="0"/>
                <w:numId w:val="16"/>
              </w:numPr>
              <w:spacing w:line="240" w:lineRule="auto"/>
              <w:rPr>
                <w:sz w:val="16"/>
              </w:rPr>
            </w:pPr>
            <w:r w:rsidRPr="00EE0E3C">
              <w:rPr>
                <w:sz w:val="16"/>
              </w:rPr>
              <w:t>Maintain clear access route for evacuation</w:t>
            </w:r>
          </w:p>
        </w:tc>
        <w:tc>
          <w:tcPr>
            <w:tcW w:w="2640" w:type="dxa"/>
            <w:vAlign w:val="center"/>
          </w:tcPr>
          <w:p w:rsidR="000C3D61" w:rsidRPr="00EE0E3C" w:rsidRDefault="000C3D61" w:rsidP="000C3D61">
            <w:pPr>
              <w:rPr>
                <w:sz w:val="16"/>
              </w:rPr>
            </w:pPr>
            <w:r w:rsidRPr="00EE0E3C">
              <w:rPr>
                <w:sz w:val="16"/>
              </w:rPr>
              <w:t>Emergency Services contact</w:t>
            </w:r>
          </w:p>
        </w:tc>
        <w:tc>
          <w:tcPr>
            <w:tcW w:w="1320" w:type="dxa"/>
            <w:vAlign w:val="center"/>
          </w:tcPr>
          <w:p w:rsidR="000C3D61" w:rsidRPr="00EE0E3C" w:rsidRDefault="000C3D61" w:rsidP="000C3D61">
            <w:pPr>
              <w:rPr>
                <w:sz w:val="16"/>
              </w:rPr>
            </w:pPr>
            <w:r w:rsidRPr="00EE0E3C">
              <w:rPr>
                <w:sz w:val="16"/>
              </w:rPr>
              <w:t>Ongoing</w:t>
            </w:r>
          </w:p>
        </w:tc>
      </w:tr>
      <w:tr w:rsidR="000C3D61" w:rsidRPr="00D371DD" w:rsidTr="000C3D61">
        <w:trPr>
          <w:cantSplit/>
          <w:trHeight w:val="1765"/>
        </w:trPr>
        <w:tc>
          <w:tcPr>
            <w:tcW w:w="6120" w:type="dxa"/>
            <w:shd w:val="clear" w:color="auto" w:fill="auto"/>
            <w:vAlign w:val="center"/>
          </w:tcPr>
          <w:p w:rsidR="000C3D61" w:rsidRPr="00EE0E3C" w:rsidRDefault="000C3D61" w:rsidP="000C3D61">
            <w:pPr>
              <w:numPr>
                <w:ilvl w:val="0"/>
                <w:numId w:val="16"/>
              </w:numPr>
              <w:spacing w:line="276" w:lineRule="auto"/>
              <w:rPr>
                <w:sz w:val="16"/>
              </w:rPr>
            </w:pPr>
            <w:r w:rsidRPr="00EE0E3C">
              <w:rPr>
                <w:sz w:val="16"/>
              </w:rPr>
              <w:t xml:space="preserve">For severe weather situations, decide trigger point for postponing/shutting down event </w:t>
            </w:r>
            <w:proofErr w:type="spellStart"/>
            <w:r w:rsidRPr="00EE0E3C">
              <w:rPr>
                <w:sz w:val="16"/>
              </w:rPr>
              <w:t>ie</w:t>
            </w:r>
            <w:proofErr w:type="spellEnd"/>
            <w:r w:rsidRPr="00EE0E3C">
              <w:rPr>
                <w:sz w:val="16"/>
              </w:rPr>
              <w:t xml:space="preserve"> if lightning is imminent and/or winds are predicted to be dangerous, </w:t>
            </w:r>
            <w:proofErr w:type="spellStart"/>
            <w:r w:rsidRPr="00EE0E3C">
              <w:rPr>
                <w:sz w:val="16"/>
              </w:rPr>
              <w:t>eg</w:t>
            </w:r>
            <w:proofErr w:type="spellEnd"/>
            <w:r w:rsidRPr="00EE0E3C">
              <w:rPr>
                <w:sz w:val="16"/>
              </w:rPr>
              <w:t xml:space="preserve"> “Strong breeze” &gt;39kph winds = Large branches in motion. Whistling heard in overhead wires. Umbrella use becomes difficult. Empty plastic garbage cans tip over. (Ref. </w:t>
            </w:r>
            <w:r w:rsidRPr="00EE0E3C">
              <w:rPr>
                <w:bCs/>
                <w:sz w:val="16"/>
                <w:lang w:val="en"/>
              </w:rPr>
              <w:t>Beaufort Wind Force Scale)</w:t>
            </w:r>
          </w:p>
        </w:tc>
        <w:tc>
          <w:tcPr>
            <w:tcW w:w="2640" w:type="dxa"/>
            <w:vAlign w:val="center"/>
          </w:tcPr>
          <w:p w:rsidR="000C3D61" w:rsidRPr="00EE0E3C" w:rsidRDefault="000C3D61" w:rsidP="000C3D61">
            <w:pPr>
              <w:spacing w:line="276" w:lineRule="auto"/>
              <w:rPr>
                <w:sz w:val="16"/>
              </w:rPr>
            </w:pPr>
            <w:r w:rsidRPr="00EE0E3C">
              <w:rPr>
                <w:sz w:val="16"/>
              </w:rPr>
              <w:t>Emergency Services contact</w:t>
            </w:r>
          </w:p>
        </w:tc>
        <w:tc>
          <w:tcPr>
            <w:tcW w:w="1320" w:type="dxa"/>
            <w:vAlign w:val="center"/>
          </w:tcPr>
          <w:p w:rsidR="000C3D61" w:rsidRPr="00EE0E3C" w:rsidRDefault="000C3D61" w:rsidP="000C3D61">
            <w:pPr>
              <w:spacing w:line="276" w:lineRule="auto"/>
              <w:rPr>
                <w:sz w:val="16"/>
              </w:rPr>
            </w:pPr>
            <w:r w:rsidRPr="00EE0E3C">
              <w:rPr>
                <w:sz w:val="16"/>
              </w:rPr>
              <w:t>Before event</w:t>
            </w:r>
          </w:p>
        </w:tc>
      </w:tr>
      <w:tr w:rsidR="000C3D61" w:rsidRPr="00D371DD" w:rsidTr="000C3D61">
        <w:trPr>
          <w:cantSplit/>
          <w:trHeight w:val="669"/>
        </w:trPr>
        <w:tc>
          <w:tcPr>
            <w:tcW w:w="6120" w:type="dxa"/>
            <w:shd w:val="clear" w:color="auto" w:fill="auto"/>
            <w:vAlign w:val="center"/>
          </w:tcPr>
          <w:p w:rsidR="000C3D61" w:rsidRPr="00EE0E3C" w:rsidRDefault="000C3D61" w:rsidP="000C3D61">
            <w:pPr>
              <w:numPr>
                <w:ilvl w:val="0"/>
                <w:numId w:val="16"/>
              </w:numPr>
              <w:spacing w:line="240" w:lineRule="auto"/>
              <w:rPr>
                <w:sz w:val="16"/>
              </w:rPr>
            </w:pPr>
            <w:r w:rsidRPr="00EE0E3C">
              <w:rPr>
                <w:sz w:val="16"/>
              </w:rPr>
              <w:t>Committee staff briefed on potential emergency action required</w:t>
            </w:r>
          </w:p>
        </w:tc>
        <w:tc>
          <w:tcPr>
            <w:tcW w:w="2640" w:type="dxa"/>
            <w:vAlign w:val="center"/>
          </w:tcPr>
          <w:p w:rsidR="000C3D61" w:rsidRPr="00EE0E3C" w:rsidRDefault="000C3D61" w:rsidP="000C3D61">
            <w:pPr>
              <w:rPr>
                <w:sz w:val="16"/>
              </w:rPr>
            </w:pPr>
            <w:r w:rsidRPr="00EE0E3C">
              <w:rPr>
                <w:sz w:val="16"/>
              </w:rPr>
              <w:t>Emergency Services contact</w:t>
            </w:r>
          </w:p>
        </w:tc>
        <w:tc>
          <w:tcPr>
            <w:tcW w:w="1320" w:type="dxa"/>
            <w:vAlign w:val="center"/>
          </w:tcPr>
          <w:p w:rsidR="000C3D61" w:rsidRPr="00EE0E3C" w:rsidRDefault="000C3D61" w:rsidP="000C3D61">
            <w:pPr>
              <w:rPr>
                <w:sz w:val="16"/>
              </w:rPr>
            </w:pPr>
            <w:r w:rsidRPr="00EE0E3C">
              <w:rPr>
                <w:sz w:val="16"/>
              </w:rPr>
              <w:t>Before event</w:t>
            </w:r>
          </w:p>
        </w:tc>
      </w:tr>
      <w:tr w:rsidR="000C3D61" w:rsidRPr="00D371DD" w:rsidTr="000C3D61">
        <w:trPr>
          <w:cantSplit/>
          <w:trHeight w:val="669"/>
        </w:trPr>
        <w:tc>
          <w:tcPr>
            <w:tcW w:w="6120" w:type="dxa"/>
            <w:vAlign w:val="center"/>
          </w:tcPr>
          <w:p w:rsidR="000C3D61" w:rsidRPr="00EE0E3C" w:rsidRDefault="000C3D61" w:rsidP="000C3D61">
            <w:pPr>
              <w:numPr>
                <w:ilvl w:val="0"/>
                <w:numId w:val="16"/>
              </w:numPr>
              <w:spacing w:line="240" w:lineRule="auto"/>
              <w:rPr>
                <w:sz w:val="16"/>
              </w:rPr>
            </w:pPr>
            <w:r w:rsidRPr="00EE0E3C">
              <w:rPr>
                <w:sz w:val="16"/>
              </w:rPr>
              <w:t>Allocate search areas for lost child situation</w:t>
            </w:r>
          </w:p>
        </w:tc>
        <w:tc>
          <w:tcPr>
            <w:tcW w:w="2640" w:type="dxa"/>
            <w:vAlign w:val="center"/>
          </w:tcPr>
          <w:p w:rsidR="000C3D61" w:rsidRPr="00EE0E3C" w:rsidRDefault="000C3D61" w:rsidP="000C3D61">
            <w:pPr>
              <w:rPr>
                <w:sz w:val="16"/>
              </w:rPr>
            </w:pPr>
            <w:r w:rsidRPr="00EE0E3C">
              <w:rPr>
                <w:sz w:val="16"/>
              </w:rPr>
              <w:t>Emergency Services contact</w:t>
            </w:r>
          </w:p>
        </w:tc>
        <w:tc>
          <w:tcPr>
            <w:tcW w:w="1320" w:type="dxa"/>
            <w:vAlign w:val="center"/>
          </w:tcPr>
          <w:p w:rsidR="000C3D61" w:rsidRPr="00EE0E3C" w:rsidRDefault="000C3D61" w:rsidP="000C3D61">
            <w:pPr>
              <w:rPr>
                <w:sz w:val="16"/>
              </w:rPr>
            </w:pPr>
            <w:r w:rsidRPr="00EE0E3C">
              <w:rPr>
                <w:sz w:val="16"/>
              </w:rPr>
              <w:t>Before event</w:t>
            </w:r>
          </w:p>
        </w:tc>
      </w:tr>
    </w:tbl>
    <w:p w:rsidR="000C3D61" w:rsidRPr="00D371DD" w:rsidRDefault="000C3D61" w:rsidP="000C3D61"/>
    <w:p w:rsidR="002C0165" w:rsidRDefault="002C0165">
      <w:r>
        <w:br w:type="page"/>
      </w:r>
    </w:p>
    <w:tbl>
      <w:tblPr>
        <w:tblW w:w="10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800"/>
        <w:gridCol w:w="2280"/>
      </w:tblGrid>
      <w:tr w:rsidR="000C3D61" w:rsidRPr="00D371DD" w:rsidTr="000C3D61">
        <w:trPr>
          <w:cantSplit/>
          <w:trHeight w:val="369"/>
        </w:trPr>
        <w:tc>
          <w:tcPr>
            <w:tcW w:w="10080" w:type="dxa"/>
            <w:gridSpan w:val="2"/>
            <w:shd w:val="clear" w:color="auto" w:fill="BFBFBF"/>
            <w:vAlign w:val="center"/>
          </w:tcPr>
          <w:p w:rsidR="000C3D61" w:rsidRPr="00D371DD" w:rsidRDefault="000C3D61" w:rsidP="000C3D61">
            <w:r w:rsidRPr="00D371DD">
              <w:rPr>
                <w:b/>
                <w:color w:val="FF0000"/>
              </w:rPr>
              <w:lastRenderedPageBreak/>
              <w:t>**EXAMPLE ONLY**</w:t>
            </w:r>
          </w:p>
        </w:tc>
      </w:tr>
      <w:tr w:rsidR="000C3D61" w:rsidRPr="00D371DD" w:rsidTr="000C3D61">
        <w:trPr>
          <w:cantSplit/>
          <w:trHeight w:val="369"/>
        </w:trPr>
        <w:tc>
          <w:tcPr>
            <w:tcW w:w="10080" w:type="dxa"/>
            <w:gridSpan w:val="2"/>
            <w:shd w:val="clear" w:color="auto" w:fill="BFBFBF"/>
            <w:vAlign w:val="center"/>
          </w:tcPr>
          <w:p w:rsidR="000C3D61" w:rsidRPr="00D371DD" w:rsidRDefault="000C3D61" w:rsidP="000C3D61">
            <w:pPr>
              <w:rPr>
                <w:b/>
              </w:rPr>
            </w:pPr>
            <w:r w:rsidRPr="00D371DD">
              <w:br w:type="page"/>
            </w:r>
            <w:r w:rsidRPr="00D371DD">
              <w:rPr>
                <w:b/>
              </w:rPr>
              <w:t>RESPONSE (never put yourself at risk)</w:t>
            </w:r>
          </w:p>
        </w:tc>
      </w:tr>
      <w:tr w:rsidR="000C3D61" w:rsidRPr="00D371DD" w:rsidTr="000C3D61">
        <w:trPr>
          <w:cantSplit/>
          <w:trHeight w:val="397"/>
        </w:trPr>
        <w:tc>
          <w:tcPr>
            <w:tcW w:w="7800" w:type="dxa"/>
            <w:shd w:val="clear" w:color="auto" w:fill="BFBFBF"/>
            <w:vAlign w:val="center"/>
          </w:tcPr>
          <w:p w:rsidR="000C3D61" w:rsidRPr="00D371DD" w:rsidRDefault="000C3D61" w:rsidP="000C3D61">
            <w:pPr>
              <w:rPr>
                <w:b/>
              </w:rPr>
            </w:pPr>
            <w:r w:rsidRPr="00D371DD">
              <w:rPr>
                <w:b/>
              </w:rPr>
              <w:t>Action</w:t>
            </w:r>
          </w:p>
        </w:tc>
        <w:tc>
          <w:tcPr>
            <w:tcW w:w="2280" w:type="dxa"/>
            <w:shd w:val="clear" w:color="auto" w:fill="BFBFBF"/>
            <w:vAlign w:val="center"/>
          </w:tcPr>
          <w:p w:rsidR="000C3D61" w:rsidRPr="00D371DD" w:rsidRDefault="000C3D61" w:rsidP="000C3D61">
            <w:pPr>
              <w:rPr>
                <w:b/>
              </w:rPr>
            </w:pPr>
            <w:r w:rsidRPr="00D371DD">
              <w:rPr>
                <w:b/>
              </w:rPr>
              <w:t>Who</w:t>
            </w:r>
          </w:p>
        </w:tc>
      </w:tr>
      <w:tr w:rsidR="000C3D61" w:rsidRPr="00D371DD" w:rsidTr="00617F32">
        <w:trPr>
          <w:cantSplit/>
          <w:trHeight w:val="1368"/>
        </w:trPr>
        <w:tc>
          <w:tcPr>
            <w:tcW w:w="7800" w:type="dxa"/>
            <w:vAlign w:val="center"/>
          </w:tcPr>
          <w:p w:rsidR="000C3D61" w:rsidRPr="00EE0E3C" w:rsidRDefault="000C3D61" w:rsidP="000C3D61">
            <w:pPr>
              <w:numPr>
                <w:ilvl w:val="0"/>
                <w:numId w:val="16"/>
              </w:numPr>
              <w:spacing w:line="240" w:lineRule="auto"/>
              <w:rPr>
                <w:b/>
                <w:sz w:val="16"/>
              </w:rPr>
            </w:pPr>
            <w:r w:rsidRPr="00EE0E3C">
              <w:rPr>
                <w:b/>
                <w:sz w:val="16"/>
              </w:rPr>
              <w:t>Serious injury</w:t>
            </w:r>
          </w:p>
          <w:p w:rsidR="000C3D61" w:rsidRPr="00EE0E3C" w:rsidRDefault="000C3D61" w:rsidP="000C3D61">
            <w:pPr>
              <w:numPr>
                <w:ilvl w:val="1"/>
                <w:numId w:val="20"/>
              </w:numPr>
              <w:spacing w:line="240" w:lineRule="auto"/>
              <w:rPr>
                <w:sz w:val="16"/>
              </w:rPr>
            </w:pPr>
            <w:r w:rsidRPr="00EE0E3C">
              <w:rPr>
                <w:sz w:val="16"/>
              </w:rPr>
              <w:t>Notify first aid staff</w:t>
            </w:r>
          </w:p>
          <w:p w:rsidR="000C3D61" w:rsidRPr="00EE0E3C" w:rsidRDefault="000C3D61" w:rsidP="000C3D61">
            <w:pPr>
              <w:numPr>
                <w:ilvl w:val="1"/>
                <w:numId w:val="20"/>
              </w:numPr>
              <w:spacing w:line="240" w:lineRule="auto"/>
              <w:rPr>
                <w:sz w:val="16"/>
              </w:rPr>
            </w:pPr>
            <w:r w:rsidRPr="00EE0E3C">
              <w:rPr>
                <w:sz w:val="16"/>
              </w:rPr>
              <w:t>Keep public clear of area/affected person(s) including route for emergency services</w:t>
            </w:r>
          </w:p>
          <w:p w:rsidR="000C3D61" w:rsidRPr="00EE0E3C" w:rsidRDefault="000C3D61" w:rsidP="000C3D61">
            <w:pPr>
              <w:numPr>
                <w:ilvl w:val="1"/>
                <w:numId w:val="20"/>
              </w:numPr>
              <w:spacing w:line="240" w:lineRule="auto"/>
              <w:rPr>
                <w:sz w:val="16"/>
              </w:rPr>
            </w:pPr>
            <w:proofErr w:type="spellStart"/>
            <w:r w:rsidRPr="00EE0E3C">
              <w:rPr>
                <w:sz w:val="16"/>
              </w:rPr>
              <w:t>Minimise</w:t>
            </w:r>
            <w:proofErr w:type="spellEnd"/>
            <w:r w:rsidRPr="00EE0E3C">
              <w:rPr>
                <w:sz w:val="16"/>
              </w:rPr>
              <w:t xml:space="preserve"> further impact by removing source of emergency if safe to do so</w:t>
            </w:r>
          </w:p>
          <w:p w:rsidR="000C3D61" w:rsidRPr="00EE0E3C" w:rsidRDefault="000C3D61" w:rsidP="000C3D61">
            <w:pPr>
              <w:numPr>
                <w:ilvl w:val="1"/>
                <w:numId w:val="20"/>
              </w:numPr>
              <w:spacing w:line="240" w:lineRule="auto"/>
              <w:rPr>
                <w:sz w:val="16"/>
              </w:rPr>
            </w:pPr>
            <w:r w:rsidRPr="00EE0E3C">
              <w:rPr>
                <w:sz w:val="16"/>
              </w:rPr>
              <w:t>Instigate evacuation if necessary to prevent further injury</w:t>
            </w:r>
          </w:p>
          <w:p w:rsidR="000C3D61" w:rsidRPr="00EE0E3C" w:rsidRDefault="000C3D61" w:rsidP="000C3D61">
            <w:pPr>
              <w:numPr>
                <w:ilvl w:val="1"/>
                <w:numId w:val="20"/>
              </w:numPr>
              <w:spacing w:line="240" w:lineRule="auto"/>
              <w:rPr>
                <w:sz w:val="16"/>
              </w:rPr>
            </w:pPr>
            <w:r w:rsidRPr="00EE0E3C">
              <w:rPr>
                <w:sz w:val="16"/>
              </w:rPr>
              <w:t>Assist emergency services as instructed</w:t>
            </w:r>
          </w:p>
        </w:tc>
        <w:tc>
          <w:tcPr>
            <w:tcW w:w="2280" w:type="dxa"/>
            <w:vAlign w:val="center"/>
          </w:tcPr>
          <w:p w:rsidR="000C3D61" w:rsidRPr="00EE0E3C" w:rsidRDefault="000C3D61" w:rsidP="000C3D61">
            <w:pPr>
              <w:rPr>
                <w:sz w:val="16"/>
              </w:rPr>
            </w:pPr>
            <w:r w:rsidRPr="00EE0E3C">
              <w:rPr>
                <w:sz w:val="16"/>
              </w:rPr>
              <w:t>Emergency Services contact</w:t>
            </w:r>
          </w:p>
        </w:tc>
      </w:tr>
      <w:tr w:rsidR="000C3D61" w:rsidRPr="00D371DD" w:rsidTr="00617F32">
        <w:trPr>
          <w:cantSplit/>
          <w:trHeight w:val="1273"/>
        </w:trPr>
        <w:tc>
          <w:tcPr>
            <w:tcW w:w="7800" w:type="dxa"/>
            <w:vAlign w:val="center"/>
          </w:tcPr>
          <w:p w:rsidR="000C3D61" w:rsidRPr="00EE0E3C" w:rsidRDefault="000C3D61" w:rsidP="000C3D61">
            <w:pPr>
              <w:numPr>
                <w:ilvl w:val="0"/>
                <w:numId w:val="16"/>
              </w:numPr>
              <w:spacing w:line="240" w:lineRule="auto"/>
              <w:rPr>
                <w:b/>
                <w:sz w:val="16"/>
              </w:rPr>
            </w:pPr>
            <w:r w:rsidRPr="00EE0E3C">
              <w:rPr>
                <w:b/>
                <w:sz w:val="16"/>
              </w:rPr>
              <w:t>Fire</w:t>
            </w:r>
          </w:p>
          <w:p w:rsidR="000C3D61" w:rsidRPr="00EE0E3C" w:rsidRDefault="000C3D61" w:rsidP="000C3D61">
            <w:pPr>
              <w:numPr>
                <w:ilvl w:val="1"/>
                <w:numId w:val="21"/>
              </w:numPr>
              <w:spacing w:line="240" w:lineRule="auto"/>
              <w:rPr>
                <w:sz w:val="16"/>
              </w:rPr>
            </w:pPr>
            <w:r w:rsidRPr="00EE0E3C">
              <w:rPr>
                <w:sz w:val="16"/>
              </w:rPr>
              <w:t>Notify CFA</w:t>
            </w:r>
          </w:p>
          <w:p w:rsidR="000C3D61" w:rsidRPr="00EE0E3C" w:rsidRDefault="000C3D61" w:rsidP="000C3D61">
            <w:pPr>
              <w:numPr>
                <w:ilvl w:val="1"/>
                <w:numId w:val="21"/>
              </w:numPr>
              <w:spacing w:line="240" w:lineRule="auto"/>
              <w:rPr>
                <w:sz w:val="16"/>
              </w:rPr>
            </w:pPr>
            <w:r w:rsidRPr="00EE0E3C">
              <w:rPr>
                <w:sz w:val="16"/>
              </w:rPr>
              <w:t>Keep public clear of area including route for emergency services</w:t>
            </w:r>
          </w:p>
          <w:p w:rsidR="000C3D61" w:rsidRPr="00EE0E3C" w:rsidRDefault="000C3D61" w:rsidP="000C3D61">
            <w:pPr>
              <w:numPr>
                <w:ilvl w:val="1"/>
                <w:numId w:val="21"/>
              </w:numPr>
              <w:spacing w:line="240" w:lineRule="auto"/>
              <w:rPr>
                <w:sz w:val="16"/>
              </w:rPr>
            </w:pPr>
            <w:r w:rsidRPr="00EE0E3C">
              <w:rPr>
                <w:sz w:val="16"/>
              </w:rPr>
              <w:t>Attempt to extinguish fire if safe to do so</w:t>
            </w:r>
          </w:p>
          <w:p w:rsidR="000C3D61" w:rsidRPr="00EE0E3C" w:rsidRDefault="000C3D61" w:rsidP="000C3D61">
            <w:pPr>
              <w:numPr>
                <w:ilvl w:val="1"/>
                <w:numId w:val="21"/>
              </w:numPr>
              <w:spacing w:line="240" w:lineRule="auto"/>
              <w:rPr>
                <w:sz w:val="16"/>
              </w:rPr>
            </w:pPr>
            <w:r w:rsidRPr="00EE0E3C">
              <w:rPr>
                <w:sz w:val="16"/>
              </w:rPr>
              <w:t>Instigate evacuation if necessary to prevent further injury</w:t>
            </w:r>
          </w:p>
          <w:p w:rsidR="000C3D61" w:rsidRPr="00EE0E3C" w:rsidRDefault="000C3D61" w:rsidP="000C3D61">
            <w:pPr>
              <w:numPr>
                <w:ilvl w:val="1"/>
                <w:numId w:val="21"/>
              </w:numPr>
              <w:spacing w:line="240" w:lineRule="auto"/>
              <w:rPr>
                <w:sz w:val="16"/>
              </w:rPr>
            </w:pPr>
            <w:r w:rsidRPr="00EE0E3C">
              <w:rPr>
                <w:sz w:val="16"/>
              </w:rPr>
              <w:t>Assist emergency services as instructed</w:t>
            </w:r>
          </w:p>
        </w:tc>
        <w:tc>
          <w:tcPr>
            <w:tcW w:w="2280" w:type="dxa"/>
            <w:vAlign w:val="center"/>
          </w:tcPr>
          <w:p w:rsidR="000C3D61" w:rsidRPr="00EE0E3C" w:rsidRDefault="000C3D61" w:rsidP="000C3D61">
            <w:pPr>
              <w:rPr>
                <w:sz w:val="16"/>
              </w:rPr>
            </w:pPr>
            <w:r w:rsidRPr="00EE0E3C">
              <w:rPr>
                <w:sz w:val="16"/>
              </w:rPr>
              <w:t>Emergency Services contact</w:t>
            </w:r>
          </w:p>
        </w:tc>
      </w:tr>
      <w:tr w:rsidR="000C3D61" w:rsidRPr="00D371DD" w:rsidTr="00617F32">
        <w:trPr>
          <w:cantSplit/>
          <w:trHeight w:val="1122"/>
        </w:trPr>
        <w:tc>
          <w:tcPr>
            <w:tcW w:w="7800" w:type="dxa"/>
            <w:vAlign w:val="center"/>
          </w:tcPr>
          <w:p w:rsidR="000C3D61" w:rsidRPr="00EE0E3C" w:rsidRDefault="000C3D61" w:rsidP="000C3D61">
            <w:pPr>
              <w:numPr>
                <w:ilvl w:val="0"/>
                <w:numId w:val="16"/>
              </w:numPr>
              <w:spacing w:line="240" w:lineRule="auto"/>
              <w:rPr>
                <w:b/>
                <w:sz w:val="16"/>
              </w:rPr>
            </w:pPr>
            <w:r w:rsidRPr="00EE0E3C">
              <w:rPr>
                <w:b/>
                <w:sz w:val="16"/>
              </w:rPr>
              <w:t>Severe Weather</w:t>
            </w:r>
          </w:p>
          <w:p w:rsidR="000C3D61" w:rsidRPr="00EE0E3C" w:rsidRDefault="000C3D61" w:rsidP="000C3D61">
            <w:pPr>
              <w:numPr>
                <w:ilvl w:val="1"/>
                <w:numId w:val="23"/>
              </w:numPr>
              <w:spacing w:line="240" w:lineRule="auto"/>
              <w:rPr>
                <w:b/>
                <w:sz w:val="16"/>
              </w:rPr>
            </w:pPr>
            <w:r w:rsidRPr="00EE0E3C">
              <w:rPr>
                <w:sz w:val="16"/>
              </w:rPr>
              <w:t xml:space="preserve">Instigate site evacuation at pre-determined trigger point </w:t>
            </w:r>
            <w:proofErr w:type="spellStart"/>
            <w:r w:rsidRPr="00EE0E3C">
              <w:rPr>
                <w:sz w:val="16"/>
              </w:rPr>
              <w:t>ie</w:t>
            </w:r>
            <w:proofErr w:type="spellEnd"/>
            <w:r w:rsidRPr="00EE0E3C">
              <w:rPr>
                <w:sz w:val="16"/>
              </w:rPr>
              <w:t xml:space="preserve"> lightning imminent or wind in excess of 39kph imminent</w:t>
            </w:r>
          </w:p>
          <w:p w:rsidR="000C3D61" w:rsidRPr="00EE0E3C" w:rsidRDefault="000C3D61" w:rsidP="000C3D61">
            <w:pPr>
              <w:numPr>
                <w:ilvl w:val="1"/>
                <w:numId w:val="23"/>
              </w:numPr>
              <w:spacing w:line="240" w:lineRule="auto"/>
              <w:rPr>
                <w:b/>
                <w:sz w:val="16"/>
              </w:rPr>
            </w:pPr>
            <w:r w:rsidRPr="00EE0E3C">
              <w:rPr>
                <w:sz w:val="16"/>
              </w:rPr>
              <w:t>Ensure public do not enter area until safe to do so</w:t>
            </w:r>
          </w:p>
          <w:p w:rsidR="000C3D61" w:rsidRPr="00EE0E3C" w:rsidRDefault="000C3D61" w:rsidP="000C3D61">
            <w:pPr>
              <w:numPr>
                <w:ilvl w:val="1"/>
                <w:numId w:val="23"/>
              </w:numPr>
              <w:spacing w:line="240" w:lineRule="auto"/>
              <w:rPr>
                <w:b/>
                <w:sz w:val="16"/>
              </w:rPr>
            </w:pPr>
            <w:r w:rsidRPr="00EE0E3C">
              <w:rPr>
                <w:sz w:val="16"/>
              </w:rPr>
              <w:t>Monitor site and secure loose items</w:t>
            </w:r>
          </w:p>
        </w:tc>
        <w:tc>
          <w:tcPr>
            <w:tcW w:w="2280" w:type="dxa"/>
            <w:vAlign w:val="center"/>
          </w:tcPr>
          <w:p w:rsidR="000C3D61" w:rsidRPr="00EE0E3C" w:rsidRDefault="000C3D61" w:rsidP="000C3D61">
            <w:pPr>
              <w:rPr>
                <w:sz w:val="16"/>
              </w:rPr>
            </w:pPr>
            <w:r w:rsidRPr="00EE0E3C">
              <w:rPr>
                <w:sz w:val="16"/>
              </w:rPr>
              <w:t>Emergency Services contact</w:t>
            </w:r>
          </w:p>
        </w:tc>
      </w:tr>
      <w:tr w:rsidR="000C3D61" w:rsidRPr="00D371DD" w:rsidTr="00617F32">
        <w:trPr>
          <w:cantSplit/>
          <w:trHeight w:val="1691"/>
        </w:trPr>
        <w:tc>
          <w:tcPr>
            <w:tcW w:w="7800" w:type="dxa"/>
            <w:vAlign w:val="center"/>
          </w:tcPr>
          <w:p w:rsidR="000C3D61" w:rsidRPr="00EE0E3C" w:rsidRDefault="000C3D61" w:rsidP="000C3D61">
            <w:pPr>
              <w:numPr>
                <w:ilvl w:val="0"/>
                <w:numId w:val="16"/>
              </w:numPr>
              <w:spacing w:line="240" w:lineRule="auto"/>
              <w:rPr>
                <w:b/>
                <w:sz w:val="16"/>
              </w:rPr>
            </w:pPr>
            <w:r w:rsidRPr="00EE0E3C">
              <w:rPr>
                <w:b/>
                <w:sz w:val="16"/>
              </w:rPr>
              <w:t>Explosion</w:t>
            </w:r>
          </w:p>
          <w:p w:rsidR="000C3D61" w:rsidRPr="00EE0E3C" w:rsidRDefault="000C3D61" w:rsidP="000C3D61">
            <w:pPr>
              <w:numPr>
                <w:ilvl w:val="1"/>
                <w:numId w:val="22"/>
              </w:numPr>
              <w:spacing w:line="240" w:lineRule="auto"/>
              <w:rPr>
                <w:sz w:val="16"/>
              </w:rPr>
            </w:pPr>
            <w:r w:rsidRPr="00EE0E3C">
              <w:rPr>
                <w:sz w:val="16"/>
              </w:rPr>
              <w:t>Notify Police &amp; CFA if fire is present</w:t>
            </w:r>
          </w:p>
          <w:p w:rsidR="000C3D61" w:rsidRPr="00EE0E3C" w:rsidRDefault="000C3D61" w:rsidP="000C3D61">
            <w:pPr>
              <w:numPr>
                <w:ilvl w:val="1"/>
                <w:numId w:val="22"/>
              </w:numPr>
              <w:spacing w:line="240" w:lineRule="auto"/>
              <w:rPr>
                <w:sz w:val="16"/>
              </w:rPr>
            </w:pPr>
            <w:r w:rsidRPr="00EE0E3C">
              <w:rPr>
                <w:sz w:val="16"/>
              </w:rPr>
              <w:t>Keep public clear of area including route for emergency services</w:t>
            </w:r>
          </w:p>
          <w:p w:rsidR="000C3D61" w:rsidRPr="00EE0E3C" w:rsidRDefault="000C3D61" w:rsidP="000C3D61">
            <w:pPr>
              <w:numPr>
                <w:ilvl w:val="1"/>
                <w:numId w:val="22"/>
              </w:numPr>
              <w:spacing w:line="240" w:lineRule="auto"/>
              <w:rPr>
                <w:sz w:val="16"/>
              </w:rPr>
            </w:pPr>
            <w:r w:rsidRPr="00EE0E3C">
              <w:rPr>
                <w:sz w:val="16"/>
              </w:rPr>
              <w:t>Attempt to extinguish fire if safe to do so</w:t>
            </w:r>
          </w:p>
          <w:p w:rsidR="000C3D61" w:rsidRPr="00EE0E3C" w:rsidRDefault="000C3D61" w:rsidP="000C3D61">
            <w:pPr>
              <w:numPr>
                <w:ilvl w:val="1"/>
                <w:numId w:val="22"/>
              </w:numPr>
              <w:spacing w:line="240" w:lineRule="auto"/>
              <w:rPr>
                <w:sz w:val="16"/>
              </w:rPr>
            </w:pPr>
            <w:r w:rsidRPr="00EE0E3C">
              <w:rPr>
                <w:sz w:val="16"/>
              </w:rPr>
              <w:t>Instigate evacuation if necessary to prevent further injury</w:t>
            </w:r>
          </w:p>
          <w:p w:rsidR="000C3D61" w:rsidRPr="00EE0E3C" w:rsidRDefault="000C3D61" w:rsidP="000C3D61">
            <w:pPr>
              <w:numPr>
                <w:ilvl w:val="1"/>
                <w:numId w:val="22"/>
              </w:numPr>
              <w:spacing w:line="240" w:lineRule="auto"/>
              <w:rPr>
                <w:sz w:val="16"/>
              </w:rPr>
            </w:pPr>
            <w:r w:rsidRPr="00EE0E3C">
              <w:rPr>
                <w:sz w:val="16"/>
              </w:rPr>
              <w:t>Assist emergency services as instructed</w:t>
            </w:r>
          </w:p>
          <w:p w:rsidR="000C3D61" w:rsidRPr="00EE0E3C" w:rsidRDefault="000C3D61" w:rsidP="000C3D61">
            <w:pPr>
              <w:numPr>
                <w:ilvl w:val="1"/>
                <w:numId w:val="22"/>
              </w:numPr>
              <w:spacing w:line="240" w:lineRule="auto"/>
              <w:rPr>
                <w:sz w:val="16"/>
              </w:rPr>
            </w:pPr>
            <w:proofErr w:type="spellStart"/>
            <w:r w:rsidRPr="00EE0E3C">
              <w:rPr>
                <w:sz w:val="16"/>
              </w:rPr>
              <w:t>Minimise</w:t>
            </w:r>
            <w:proofErr w:type="spellEnd"/>
            <w:r w:rsidRPr="00EE0E3C">
              <w:rPr>
                <w:sz w:val="16"/>
              </w:rPr>
              <w:t xml:space="preserve"> disturbance to scene</w:t>
            </w:r>
          </w:p>
          <w:p w:rsidR="000C3D61" w:rsidRPr="00EE0E3C" w:rsidRDefault="000C3D61" w:rsidP="000C3D61">
            <w:pPr>
              <w:numPr>
                <w:ilvl w:val="1"/>
                <w:numId w:val="22"/>
              </w:numPr>
              <w:spacing w:line="240" w:lineRule="auto"/>
              <w:rPr>
                <w:sz w:val="16"/>
              </w:rPr>
            </w:pPr>
            <w:r w:rsidRPr="00EE0E3C">
              <w:rPr>
                <w:sz w:val="16"/>
              </w:rPr>
              <w:t>Note any strange behaviour for police investigation</w:t>
            </w:r>
          </w:p>
        </w:tc>
        <w:tc>
          <w:tcPr>
            <w:tcW w:w="2280" w:type="dxa"/>
            <w:vAlign w:val="center"/>
          </w:tcPr>
          <w:p w:rsidR="000C3D61" w:rsidRPr="00EE0E3C" w:rsidRDefault="000C3D61" w:rsidP="000C3D61">
            <w:pPr>
              <w:rPr>
                <w:sz w:val="16"/>
              </w:rPr>
            </w:pPr>
            <w:r w:rsidRPr="00EE0E3C">
              <w:rPr>
                <w:sz w:val="16"/>
              </w:rPr>
              <w:t>Emergency Services contact</w:t>
            </w:r>
          </w:p>
        </w:tc>
      </w:tr>
      <w:tr w:rsidR="000C3D61" w:rsidRPr="00D371DD" w:rsidTr="00617F32">
        <w:trPr>
          <w:cantSplit/>
          <w:trHeight w:val="1545"/>
        </w:trPr>
        <w:tc>
          <w:tcPr>
            <w:tcW w:w="7800" w:type="dxa"/>
            <w:vAlign w:val="center"/>
          </w:tcPr>
          <w:p w:rsidR="000C3D61" w:rsidRPr="00EE0E3C" w:rsidRDefault="000C3D61" w:rsidP="000C3D61">
            <w:pPr>
              <w:numPr>
                <w:ilvl w:val="0"/>
                <w:numId w:val="16"/>
              </w:numPr>
              <w:spacing w:line="240" w:lineRule="auto"/>
              <w:rPr>
                <w:b/>
                <w:sz w:val="16"/>
              </w:rPr>
            </w:pPr>
            <w:r w:rsidRPr="00EE0E3C">
              <w:rPr>
                <w:b/>
                <w:sz w:val="16"/>
              </w:rPr>
              <w:t>Violent behaviour</w:t>
            </w:r>
          </w:p>
          <w:p w:rsidR="000C3D61" w:rsidRPr="00EE0E3C" w:rsidRDefault="000C3D61" w:rsidP="000C3D61">
            <w:pPr>
              <w:numPr>
                <w:ilvl w:val="1"/>
                <w:numId w:val="24"/>
              </w:numPr>
              <w:spacing w:line="240" w:lineRule="auto"/>
              <w:rPr>
                <w:sz w:val="16"/>
              </w:rPr>
            </w:pPr>
            <w:r w:rsidRPr="00EE0E3C">
              <w:rPr>
                <w:sz w:val="16"/>
              </w:rPr>
              <w:t xml:space="preserve">Notify </w:t>
            </w:r>
            <w:proofErr w:type="spellStart"/>
            <w:r w:rsidRPr="00EE0E3C">
              <w:rPr>
                <w:sz w:val="16"/>
              </w:rPr>
              <w:t>VicPol</w:t>
            </w:r>
            <w:proofErr w:type="spellEnd"/>
            <w:r w:rsidRPr="00EE0E3C">
              <w:rPr>
                <w:sz w:val="16"/>
              </w:rPr>
              <w:t xml:space="preserve"> </w:t>
            </w:r>
          </w:p>
          <w:p w:rsidR="000C3D61" w:rsidRPr="00EE0E3C" w:rsidRDefault="000C3D61" w:rsidP="000C3D61">
            <w:pPr>
              <w:numPr>
                <w:ilvl w:val="1"/>
                <w:numId w:val="24"/>
              </w:numPr>
              <w:spacing w:line="240" w:lineRule="auto"/>
              <w:rPr>
                <w:sz w:val="16"/>
              </w:rPr>
            </w:pPr>
            <w:r w:rsidRPr="00EE0E3C">
              <w:rPr>
                <w:sz w:val="16"/>
              </w:rPr>
              <w:t>Keep public clear of area including route for emergency services</w:t>
            </w:r>
          </w:p>
          <w:p w:rsidR="000C3D61" w:rsidRPr="00EE0E3C" w:rsidRDefault="000C3D61" w:rsidP="000C3D61">
            <w:pPr>
              <w:numPr>
                <w:ilvl w:val="1"/>
                <w:numId w:val="24"/>
              </w:numPr>
              <w:spacing w:line="240" w:lineRule="auto"/>
              <w:rPr>
                <w:sz w:val="16"/>
              </w:rPr>
            </w:pPr>
            <w:r w:rsidRPr="00EE0E3C">
              <w:rPr>
                <w:sz w:val="16"/>
              </w:rPr>
              <w:t>Instigate evacuation if necessary to prevent further injury</w:t>
            </w:r>
          </w:p>
          <w:p w:rsidR="000C3D61" w:rsidRPr="00EE0E3C" w:rsidRDefault="000C3D61" w:rsidP="000C3D61">
            <w:pPr>
              <w:numPr>
                <w:ilvl w:val="1"/>
                <w:numId w:val="24"/>
              </w:numPr>
              <w:spacing w:line="240" w:lineRule="auto"/>
              <w:rPr>
                <w:sz w:val="16"/>
              </w:rPr>
            </w:pPr>
            <w:r w:rsidRPr="00EE0E3C">
              <w:rPr>
                <w:sz w:val="16"/>
              </w:rPr>
              <w:t>Assist injured people if safe to do so</w:t>
            </w:r>
          </w:p>
          <w:p w:rsidR="000C3D61" w:rsidRPr="00EE0E3C" w:rsidRDefault="000C3D61" w:rsidP="000C3D61">
            <w:pPr>
              <w:numPr>
                <w:ilvl w:val="1"/>
                <w:numId w:val="24"/>
              </w:numPr>
              <w:spacing w:line="240" w:lineRule="auto"/>
              <w:rPr>
                <w:sz w:val="16"/>
              </w:rPr>
            </w:pPr>
            <w:r w:rsidRPr="00EE0E3C">
              <w:rPr>
                <w:sz w:val="16"/>
              </w:rPr>
              <w:t>Assist emergency services as instructed</w:t>
            </w:r>
          </w:p>
          <w:p w:rsidR="000C3D61" w:rsidRPr="00EE0E3C" w:rsidRDefault="000C3D61" w:rsidP="000C3D61">
            <w:pPr>
              <w:numPr>
                <w:ilvl w:val="1"/>
                <w:numId w:val="24"/>
              </w:numPr>
              <w:spacing w:line="240" w:lineRule="auto"/>
              <w:rPr>
                <w:b/>
                <w:sz w:val="16"/>
              </w:rPr>
            </w:pPr>
            <w:r w:rsidRPr="00EE0E3C">
              <w:rPr>
                <w:sz w:val="16"/>
              </w:rPr>
              <w:t>Note any contributing behaviour for police investigation</w:t>
            </w:r>
          </w:p>
        </w:tc>
        <w:tc>
          <w:tcPr>
            <w:tcW w:w="2280" w:type="dxa"/>
            <w:vAlign w:val="center"/>
          </w:tcPr>
          <w:p w:rsidR="000C3D61" w:rsidRPr="00EE0E3C" w:rsidRDefault="000C3D61" w:rsidP="000C3D61">
            <w:pPr>
              <w:rPr>
                <w:sz w:val="16"/>
              </w:rPr>
            </w:pPr>
            <w:r w:rsidRPr="00EE0E3C">
              <w:rPr>
                <w:sz w:val="16"/>
              </w:rPr>
              <w:t>Emergency Services contact</w:t>
            </w:r>
          </w:p>
        </w:tc>
      </w:tr>
      <w:tr w:rsidR="000C3D61" w:rsidRPr="00D371DD" w:rsidTr="00617F32">
        <w:trPr>
          <w:cantSplit/>
          <w:trHeight w:val="985"/>
        </w:trPr>
        <w:tc>
          <w:tcPr>
            <w:tcW w:w="7800" w:type="dxa"/>
            <w:vAlign w:val="center"/>
          </w:tcPr>
          <w:p w:rsidR="000C3D61" w:rsidRPr="00EE0E3C" w:rsidRDefault="000C3D61" w:rsidP="000C3D61">
            <w:pPr>
              <w:numPr>
                <w:ilvl w:val="0"/>
                <w:numId w:val="16"/>
              </w:numPr>
              <w:spacing w:line="240" w:lineRule="auto"/>
              <w:rPr>
                <w:b/>
                <w:sz w:val="16"/>
              </w:rPr>
            </w:pPr>
            <w:r w:rsidRPr="00EE0E3C">
              <w:rPr>
                <w:b/>
                <w:sz w:val="16"/>
              </w:rPr>
              <w:t>Lost Child</w:t>
            </w:r>
          </w:p>
          <w:p w:rsidR="000C3D61" w:rsidRPr="00EE0E3C" w:rsidRDefault="000C3D61" w:rsidP="000C3D61">
            <w:pPr>
              <w:numPr>
                <w:ilvl w:val="1"/>
                <w:numId w:val="25"/>
              </w:numPr>
              <w:spacing w:line="240" w:lineRule="auto"/>
              <w:rPr>
                <w:b/>
                <w:sz w:val="16"/>
              </w:rPr>
            </w:pPr>
            <w:r w:rsidRPr="00EE0E3C">
              <w:rPr>
                <w:sz w:val="16"/>
              </w:rPr>
              <w:t xml:space="preserve">Notify </w:t>
            </w:r>
            <w:proofErr w:type="spellStart"/>
            <w:r w:rsidRPr="00EE0E3C">
              <w:rPr>
                <w:sz w:val="16"/>
              </w:rPr>
              <w:t>VicPol</w:t>
            </w:r>
            <w:proofErr w:type="spellEnd"/>
          </w:p>
          <w:p w:rsidR="000C3D61" w:rsidRPr="00EE0E3C" w:rsidRDefault="000C3D61" w:rsidP="000C3D61">
            <w:pPr>
              <w:numPr>
                <w:ilvl w:val="1"/>
                <w:numId w:val="25"/>
              </w:numPr>
              <w:spacing w:line="240" w:lineRule="auto"/>
              <w:rPr>
                <w:b/>
                <w:sz w:val="16"/>
              </w:rPr>
            </w:pPr>
            <w:r w:rsidRPr="00EE0E3C">
              <w:rPr>
                <w:sz w:val="16"/>
              </w:rPr>
              <w:t>Notify all committee staff to begin search and observe strange behaviour for police information.</w:t>
            </w:r>
          </w:p>
        </w:tc>
        <w:tc>
          <w:tcPr>
            <w:tcW w:w="2280" w:type="dxa"/>
            <w:vAlign w:val="center"/>
          </w:tcPr>
          <w:p w:rsidR="000C3D61" w:rsidRPr="00EE0E3C" w:rsidRDefault="000C3D61" w:rsidP="000C3D61">
            <w:pPr>
              <w:rPr>
                <w:sz w:val="16"/>
              </w:rPr>
            </w:pPr>
            <w:r w:rsidRPr="00EE0E3C">
              <w:rPr>
                <w:sz w:val="16"/>
              </w:rPr>
              <w:t>Emergency Services contact</w:t>
            </w:r>
          </w:p>
        </w:tc>
      </w:tr>
      <w:tr w:rsidR="000C3D61" w:rsidRPr="00D371DD" w:rsidTr="00617F32">
        <w:trPr>
          <w:cantSplit/>
          <w:trHeight w:val="1127"/>
        </w:trPr>
        <w:tc>
          <w:tcPr>
            <w:tcW w:w="7800" w:type="dxa"/>
            <w:vAlign w:val="center"/>
          </w:tcPr>
          <w:p w:rsidR="000C3D61" w:rsidRPr="00EE0E3C" w:rsidRDefault="000C3D61" w:rsidP="000C3D61">
            <w:pPr>
              <w:numPr>
                <w:ilvl w:val="0"/>
                <w:numId w:val="16"/>
              </w:numPr>
              <w:spacing w:line="240" w:lineRule="auto"/>
              <w:rPr>
                <w:b/>
                <w:sz w:val="16"/>
              </w:rPr>
            </w:pPr>
            <w:r w:rsidRPr="00EE0E3C">
              <w:rPr>
                <w:b/>
                <w:sz w:val="16"/>
              </w:rPr>
              <w:t>Found Child</w:t>
            </w:r>
          </w:p>
          <w:p w:rsidR="000C3D61" w:rsidRPr="00EE0E3C" w:rsidRDefault="000C3D61" w:rsidP="000C3D61">
            <w:pPr>
              <w:numPr>
                <w:ilvl w:val="1"/>
                <w:numId w:val="26"/>
              </w:numPr>
              <w:spacing w:line="240" w:lineRule="auto"/>
              <w:rPr>
                <w:sz w:val="16"/>
              </w:rPr>
            </w:pPr>
            <w:r w:rsidRPr="00EE0E3C">
              <w:rPr>
                <w:sz w:val="16"/>
              </w:rPr>
              <w:t>Keep child at Communications Point and do not leave unattended.</w:t>
            </w:r>
          </w:p>
          <w:p w:rsidR="000C3D61" w:rsidRPr="00EE0E3C" w:rsidRDefault="000C3D61" w:rsidP="000C3D61">
            <w:pPr>
              <w:numPr>
                <w:ilvl w:val="1"/>
                <w:numId w:val="26"/>
              </w:numPr>
              <w:spacing w:line="240" w:lineRule="auto"/>
              <w:rPr>
                <w:b/>
                <w:sz w:val="16"/>
              </w:rPr>
            </w:pPr>
            <w:r w:rsidRPr="00EE0E3C">
              <w:rPr>
                <w:sz w:val="16"/>
              </w:rPr>
              <w:t>Identify owner if possible</w:t>
            </w:r>
          </w:p>
          <w:p w:rsidR="000C3D61" w:rsidRPr="00EE0E3C" w:rsidRDefault="000C3D61" w:rsidP="000C3D61">
            <w:pPr>
              <w:numPr>
                <w:ilvl w:val="1"/>
                <w:numId w:val="26"/>
              </w:numPr>
              <w:spacing w:line="240" w:lineRule="auto"/>
              <w:rPr>
                <w:b/>
                <w:sz w:val="16"/>
              </w:rPr>
            </w:pPr>
            <w:r w:rsidRPr="00EE0E3C">
              <w:rPr>
                <w:sz w:val="16"/>
              </w:rPr>
              <w:t>Notify committee staff to begin search for owner</w:t>
            </w:r>
          </w:p>
          <w:p w:rsidR="000C3D61" w:rsidRPr="00EE0E3C" w:rsidRDefault="000C3D61" w:rsidP="000C3D61">
            <w:pPr>
              <w:numPr>
                <w:ilvl w:val="1"/>
                <w:numId w:val="26"/>
              </w:numPr>
              <w:spacing w:line="240" w:lineRule="auto"/>
              <w:rPr>
                <w:b/>
                <w:sz w:val="16"/>
              </w:rPr>
            </w:pPr>
            <w:r w:rsidRPr="00EE0E3C">
              <w:rPr>
                <w:sz w:val="16"/>
              </w:rPr>
              <w:t xml:space="preserve">Notify </w:t>
            </w:r>
            <w:proofErr w:type="spellStart"/>
            <w:r w:rsidRPr="00EE0E3C">
              <w:rPr>
                <w:sz w:val="16"/>
              </w:rPr>
              <w:t>VicPol</w:t>
            </w:r>
            <w:proofErr w:type="spellEnd"/>
          </w:p>
        </w:tc>
        <w:tc>
          <w:tcPr>
            <w:tcW w:w="2280" w:type="dxa"/>
            <w:vAlign w:val="center"/>
          </w:tcPr>
          <w:p w:rsidR="000C3D61" w:rsidRPr="00EE0E3C" w:rsidRDefault="000C3D61" w:rsidP="000C3D61">
            <w:pPr>
              <w:rPr>
                <w:sz w:val="16"/>
              </w:rPr>
            </w:pPr>
            <w:r w:rsidRPr="00EE0E3C">
              <w:rPr>
                <w:sz w:val="16"/>
              </w:rPr>
              <w:t>Emergency Services contact</w:t>
            </w:r>
          </w:p>
        </w:tc>
      </w:tr>
    </w:tbl>
    <w:p w:rsidR="000C3D61" w:rsidRPr="000C3D61" w:rsidRDefault="000C3D61" w:rsidP="000C3D61">
      <w:pPr>
        <w:rPr>
          <w:lang w:val="en-AU"/>
        </w:rPr>
      </w:pPr>
    </w:p>
    <w:p w:rsidR="002C0165" w:rsidRDefault="002C0165">
      <w:pPr>
        <w:spacing w:after="200" w:line="276" w:lineRule="auto"/>
        <w:rPr>
          <w:rFonts w:asciiTheme="majorHAnsi" w:eastAsiaTheme="majorEastAsia" w:hAnsiTheme="majorHAnsi" w:cstheme="majorBidi"/>
          <w:b/>
          <w:bCs/>
          <w:color w:val="4F81BD" w:themeColor="accent1"/>
          <w:sz w:val="22"/>
          <w:szCs w:val="22"/>
          <w:lang w:val="en-AU"/>
        </w:rPr>
      </w:pPr>
      <w:r>
        <w:br w:type="page"/>
      </w:r>
    </w:p>
    <w:p w:rsidR="00CE022D" w:rsidRDefault="00CE022D" w:rsidP="00F40BD4">
      <w:pPr>
        <w:pStyle w:val="Heading2"/>
      </w:pPr>
      <w:r>
        <w:lastRenderedPageBreak/>
        <w:t>Declaration by responsible organisation</w:t>
      </w:r>
    </w:p>
    <w:p w:rsidR="008D4851" w:rsidRPr="00D1130D" w:rsidRDefault="000C3D61" w:rsidP="00591F01">
      <w:pPr>
        <w:pStyle w:val="NormalParagraphStyle"/>
        <w:numPr>
          <w:ilvl w:val="0"/>
          <w:numId w:val="8"/>
        </w:numPr>
        <w:suppressAutoHyphens/>
        <w:spacing w:after="60" w:line="276" w:lineRule="auto"/>
        <w:rPr>
          <w:rFonts w:ascii="Arial" w:hAnsi="Arial" w:cs="Arial"/>
          <w:szCs w:val="18"/>
        </w:rPr>
      </w:pPr>
      <w:r w:rsidRPr="00D1130D">
        <w:rPr>
          <w:rFonts w:ascii="Arial" w:hAnsi="Arial" w:cs="Arial"/>
          <w:szCs w:val="18"/>
        </w:rPr>
        <w:t>Self explanatory</w:t>
      </w:r>
    </w:p>
    <w:p w:rsidR="007716C9" w:rsidRDefault="007716C9" w:rsidP="007716C9">
      <w:pPr>
        <w:pStyle w:val="NormalParagraphStyle"/>
        <w:suppressAutoHyphens/>
        <w:spacing w:after="60" w:line="276" w:lineRule="auto"/>
        <w:rPr>
          <w:rFonts w:ascii="Arial" w:hAnsi="Arial" w:cs="Arial"/>
          <w:sz w:val="18"/>
          <w:szCs w:val="18"/>
        </w:rPr>
      </w:pPr>
    </w:p>
    <w:p w:rsidR="007716C9" w:rsidRPr="00A12675" w:rsidRDefault="007716C9" w:rsidP="00F40BD4">
      <w:pPr>
        <w:pStyle w:val="Heading2"/>
      </w:pPr>
      <w:bookmarkStart w:id="0" w:name="_Toc371497278"/>
      <w:r w:rsidRPr="00A12675">
        <w:t>Pl</w:t>
      </w:r>
      <w:r>
        <w:t>ease forward completed forms:</w:t>
      </w:r>
      <w:bookmarkEnd w:id="0"/>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30"/>
        <w:gridCol w:w="3065"/>
      </w:tblGrid>
      <w:tr w:rsidR="007716C9" w:rsidTr="00D1130D">
        <w:trPr>
          <w:trHeight w:val="421"/>
        </w:trPr>
        <w:tc>
          <w:tcPr>
            <w:tcW w:w="3227" w:type="dxa"/>
            <w:vAlign w:val="center"/>
          </w:tcPr>
          <w:p w:rsidR="007716C9" w:rsidRPr="00F245A4" w:rsidRDefault="007716C9" w:rsidP="007716C9">
            <w:pPr>
              <w:rPr>
                <w:color w:val="000000"/>
                <w:szCs w:val="22"/>
                <w:lang w:val="en-GB" w:bidi="x-none"/>
              </w:rPr>
            </w:pPr>
            <w:r w:rsidRPr="002B32B9">
              <w:rPr>
                <w:b/>
                <w:color w:val="000000"/>
                <w:szCs w:val="22"/>
                <w:lang w:val="en-GB" w:bidi="x-none"/>
              </w:rPr>
              <w:t>Email</w:t>
            </w:r>
            <w:r w:rsidRPr="002B32B9">
              <w:rPr>
                <w:color w:val="000000"/>
                <w:szCs w:val="22"/>
                <w:lang w:val="en-GB" w:bidi="x-none"/>
              </w:rPr>
              <w:t xml:space="preserve"> </w:t>
            </w:r>
          </w:p>
        </w:tc>
        <w:tc>
          <w:tcPr>
            <w:tcW w:w="3030" w:type="dxa"/>
            <w:vAlign w:val="center"/>
          </w:tcPr>
          <w:p w:rsidR="007716C9" w:rsidRDefault="007716C9" w:rsidP="007716C9">
            <w:pPr>
              <w:rPr>
                <w:b/>
                <w:color w:val="000000"/>
                <w:szCs w:val="22"/>
                <w:lang w:val="en-GB" w:bidi="x-none"/>
              </w:rPr>
            </w:pPr>
            <w:r>
              <w:rPr>
                <w:b/>
                <w:color w:val="000000"/>
                <w:szCs w:val="22"/>
                <w:lang w:val="en-GB" w:bidi="x-none"/>
              </w:rPr>
              <w:t>Mail</w:t>
            </w:r>
          </w:p>
        </w:tc>
        <w:tc>
          <w:tcPr>
            <w:tcW w:w="3065" w:type="dxa"/>
          </w:tcPr>
          <w:p w:rsidR="007716C9" w:rsidRDefault="007716C9" w:rsidP="007716C9">
            <w:pPr>
              <w:rPr>
                <w:b/>
                <w:color w:val="000000"/>
                <w:szCs w:val="22"/>
                <w:lang w:val="en-GB" w:bidi="x-none"/>
              </w:rPr>
            </w:pPr>
            <w:r>
              <w:rPr>
                <w:b/>
                <w:color w:val="000000"/>
                <w:szCs w:val="22"/>
                <w:lang w:val="en-GB" w:bidi="x-none"/>
              </w:rPr>
              <w:t>Deliver</w:t>
            </w:r>
          </w:p>
        </w:tc>
      </w:tr>
      <w:tr w:rsidR="00471380" w:rsidTr="00471380">
        <w:tc>
          <w:tcPr>
            <w:tcW w:w="3227" w:type="dxa"/>
            <w:vAlign w:val="center"/>
          </w:tcPr>
          <w:p w:rsidR="00471380" w:rsidRPr="00D1130D" w:rsidRDefault="00D1130D" w:rsidP="007716C9">
            <w:pPr>
              <w:rPr>
                <w:color w:val="000000"/>
                <w:sz w:val="22"/>
                <w:szCs w:val="22"/>
                <w:lang w:val="en-GB" w:bidi="x-none"/>
              </w:rPr>
            </w:pPr>
            <w:r w:rsidRPr="00D1130D">
              <w:rPr>
                <w:color w:val="000000"/>
                <w:sz w:val="22"/>
                <w:szCs w:val="22"/>
                <w:lang w:val="en-GB" w:bidi="x-none"/>
              </w:rPr>
              <w:t>Lauren Ure</w:t>
            </w:r>
          </w:p>
        </w:tc>
        <w:tc>
          <w:tcPr>
            <w:tcW w:w="3030" w:type="dxa"/>
            <w:vAlign w:val="center"/>
          </w:tcPr>
          <w:p w:rsidR="00471380" w:rsidRPr="00D1130D" w:rsidRDefault="00D1130D" w:rsidP="00D1130D">
            <w:pPr>
              <w:rPr>
                <w:color w:val="000000"/>
                <w:sz w:val="22"/>
                <w:szCs w:val="22"/>
                <w:lang w:val="en-GB" w:bidi="x-none"/>
              </w:rPr>
            </w:pPr>
            <w:r w:rsidRPr="00D1130D">
              <w:rPr>
                <w:color w:val="000000"/>
                <w:sz w:val="22"/>
                <w:szCs w:val="22"/>
                <w:lang w:val="en-GB" w:bidi="x-none"/>
              </w:rPr>
              <w:t>Lauren Ure</w:t>
            </w:r>
          </w:p>
        </w:tc>
        <w:tc>
          <w:tcPr>
            <w:tcW w:w="3065" w:type="dxa"/>
            <w:vAlign w:val="center"/>
          </w:tcPr>
          <w:p w:rsidR="00471380" w:rsidRPr="00D1130D" w:rsidRDefault="00443DA6" w:rsidP="007716C9">
            <w:pPr>
              <w:rPr>
                <w:color w:val="000000"/>
                <w:sz w:val="22"/>
                <w:szCs w:val="22"/>
                <w:lang w:val="en-GB" w:bidi="x-none"/>
              </w:rPr>
            </w:pPr>
            <w:r>
              <w:rPr>
                <w:color w:val="000000"/>
                <w:sz w:val="22"/>
                <w:szCs w:val="22"/>
                <w:lang w:val="en-GB" w:bidi="x-none"/>
              </w:rPr>
              <w:t>Lauren Ure</w:t>
            </w:r>
          </w:p>
        </w:tc>
      </w:tr>
      <w:tr w:rsidR="00471380" w:rsidTr="00471380">
        <w:tc>
          <w:tcPr>
            <w:tcW w:w="3227" w:type="dxa"/>
            <w:vAlign w:val="center"/>
          </w:tcPr>
          <w:p w:rsidR="00471380" w:rsidRPr="00D1130D" w:rsidRDefault="00D1130D" w:rsidP="007716C9">
            <w:pPr>
              <w:rPr>
                <w:color w:val="000000"/>
                <w:sz w:val="22"/>
                <w:szCs w:val="22"/>
                <w:lang w:val="en-GB" w:bidi="x-none"/>
              </w:rPr>
            </w:pPr>
            <w:r w:rsidRPr="00D1130D">
              <w:rPr>
                <w:color w:val="000000"/>
                <w:sz w:val="22"/>
                <w:szCs w:val="22"/>
                <w:lang w:val="en-GB" w:bidi="x-none"/>
              </w:rPr>
              <w:t xml:space="preserve">Tourism &amp; Events </w:t>
            </w:r>
            <w:r w:rsidR="00471380" w:rsidRPr="00D1130D">
              <w:rPr>
                <w:color w:val="000000"/>
                <w:sz w:val="22"/>
                <w:szCs w:val="22"/>
                <w:lang w:val="en-GB" w:bidi="x-none"/>
              </w:rPr>
              <w:t xml:space="preserve"> Officer</w:t>
            </w:r>
          </w:p>
        </w:tc>
        <w:tc>
          <w:tcPr>
            <w:tcW w:w="3030" w:type="dxa"/>
            <w:vAlign w:val="center"/>
          </w:tcPr>
          <w:p w:rsidR="00471380" w:rsidRPr="00D1130D" w:rsidRDefault="00D1130D" w:rsidP="007716C9">
            <w:pPr>
              <w:rPr>
                <w:color w:val="000000"/>
                <w:sz w:val="22"/>
                <w:szCs w:val="22"/>
                <w:lang w:val="en-GB" w:bidi="x-none"/>
              </w:rPr>
            </w:pPr>
            <w:r w:rsidRPr="00D1130D">
              <w:rPr>
                <w:color w:val="000000"/>
                <w:sz w:val="22"/>
                <w:szCs w:val="22"/>
                <w:lang w:val="en-GB" w:bidi="x-none"/>
              </w:rPr>
              <w:t>Tourism &amp;</w:t>
            </w:r>
            <w:r w:rsidR="00471380" w:rsidRPr="00D1130D">
              <w:rPr>
                <w:color w:val="000000"/>
                <w:sz w:val="22"/>
                <w:szCs w:val="22"/>
                <w:lang w:val="en-GB" w:bidi="x-none"/>
              </w:rPr>
              <w:t xml:space="preserve"> </w:t>
            </w:r>
            <w:r w:rsidRPr="00D1130D">
              <w:rPr>
                <w:color w:val="000000"/>
                <w:sz w:val="22"/>
                <w:szCs w:val="22"/>
                <w:lang w:val="en-GB" w:bidi="x-none"/>
              </w:rPr>
              <w:t xml:space="preserve">Events </w:t>
            </w:r>
            <w:r w:rsidR="00471380" w:rsidRPr="00D1130D">
              <w:rPr>
                <w:color w:val="000000"/>
                <w:sz w:val="22"/>
                <w:szCs w:val="22"/>
                <w:lang w:val="en-GB" w:bidi="x-none"/>
              </w:rPr>
              <w:t>Officer</w:t>
            </w:r>
          </w:p>
        </w:tc>
        <w:tc>
          <w:tcPr>
            <w:tcW w:w="3065" w:type="dxa"/>
            <w:vAlign w:val="center"/>
          </w:tcPr>
          <w:p w:rsidR="00471380" w:rsidRPr="00D1130D" w:rsidRDefault="00D1130D" w:rsidP="00443DA6">
            <w:pPr>
              <w:rPr>
                <w:color w:val="000000"/>
                <w:sz w:val="22"/>
                <w:szCs w:val="22"/>
                <w:lang w:val="en-GB" w:bidi="x-none"/>
              </w:rPr>
            </w:pPr>
            <w:r>
              <w:rPr>
                <w:color w:val="000000"/>
                <w:sz w:val="22"/>
                <w:szCs w:val="22"/>
                <w:lang w:val="en-GB" w:bidi="x-none"/>
              </w:rPr>
              <w:t xml:space="preserve">Tourism </w:t>
            </w:r>
            <w:r w:rsidR="00443DA6">
              <w:rPr>
                <w:color w:val="000000"/>
                <w:sz w:val="22"/>
                <w:szCs w:val="22"/>
                <w:lang w:val="en-GB" w:bidi="x-none"/>
              </w:rPr>
              <w:t>&amp;</w:t>
            </w:r>
            <w:bookmarkStart w:id="1" w:name="_GoBack"/>
            <w:bookmarkEnd w:id="1"/>
            <w:r>
              <w:rPr>
                <w:color w:val="000000"/>
                <w:sz w:val="22"/>
                <w:szCs w:val="22"/>
                <w:lang w:val="en-GB" w:bidi="x-none"/>
              </w:rPr>
              <w:t xml:space="preserve"> Events Officer</w:t>
            </w:r>
          </w:p>
        </w:tc>
      </w:tr>
      <w:tr w:rsidR="007716C9" w:rsidTr="00471380">
        <w:tc>
          <w:tcPr>
            <w:tcW w:w="3227" w:type="dxa"/>
            <w:vAlign w:val="center"/>
          </w:tcPr>
          <w:p w:rsidR="007716C9" w:rsidRPr="00D1130D" w:rsidRDefault="00443DA6" w:rsidP="007716C9">
            <w:pPr>
              <w:rPr>
                <w:color w:val="000000"/>
                <w:sz w:val="22"/>
                <w:szCs w:val="22"/>
                <w:lang w:val="en-GB" w:bidi="x-none"/>
              </w:rPr>
            </w:pPr>
            <w:hyperlink r:id="rId22" w:history="1">
              <w:r w:rsidR="007716C9" w:rsidRPr="00D1130D">
                <w:rPr>
                  <w:rStyle w:val="Hyperlink"/>
                  <w:sz w:val="22"/>
                  <w:szCs w:val="22"/>
                  <w:lang w:val="en-GB" w:bidi="x-none"/>
                </w:rPr>
                <w:t>info@strathbogie.vic.gov.au</w:t>
              </w:r>
            </w:hyperlink>
          </w:p>
        </w:tc>
        <w:tc>
          <w:tcPr>
            <w:tcW w:w="3030" w:type="dxa"/>
            <w:vAlign w:val="center"/>
          </w:tcPr>
          <w:p w:rsidR="007716C9" w:rsidRPr="00D1130D" w:rsidRDefault="007716C9" w:rsidP="007716C9">
            <w:pPr>
              <w:rPr>
                <w:color w:val="000000"/>
                <w:sz w:val="22"/>
                <w:szCs w:val="22"/>
                <w:lang w:val="en-GB" w:bidi="x-none"/>
              </w:rPr>
            </w:pPr>
            <w:r w:rsidRPr="00D1130D">
              <w:rPr>
                <w:color w:val="000000"/>
                <w:sz w:val="22"/>
                <w:szCs w:val="22"/>
                <w:lang w:val="en-GB" w:bidi="x-none"/>
              </w:rPr>
              <w:t>Strathbogie Shire Council</w:t>
            </w:r>
          </w:p>
        </w:tc>
        <w:tc>
          <w:tcPr>
            <w:tcW w:w="3065" w:type="dxa"/>
            <w:vAlign w:val="center"/>
          </w:tcPr>
          <w:p w:rsidR="007716C9" w:rsidRPr="00D1130D" w:rsidRDefault="007716C9" w:rsidP="007716C9">
            <w:pPr>
              <w:rPr>
                <w:color w:val="000000"/>
                <w:sz w:val="22"/>
                <w:szCs w:val="22"/>
                <w:lang w:val="en-GB" w:bidi="x-none"/>
              </w:rPr>
            </w:pPr>
            <w:r w:rsidRPr="00D1130D">
              <w:rPr>
                <w:color w:val="000000"/>
                <w:sz w:val="22"/>
                <w:szCs w:val="22"/>
                <w:lang w:val="en-GB" w:bidi="x-none"/>
              </w:rPr>
              <w:t>Strathbogie Shire Council</w:t>
            </w:r>
          </w:p>
        </w:tc>
      </w:tr>
      <w:tr w:rsidR="007716C9" w:rsidTr="00471380">
        <w:tc>
          <w:tcPr>
            <w:tcW w:w="3227" w:type="dxa"/>
            <w:vAlign w:val="center"/>
          </w:tcPr>
          <w:p w:rsidR="007716C9" w:rsidRPr="00D1130D" w:rsidRDefault="007716C9" w:rsidP="007716C9">
            <w:pPr>
              <w:rPr>
                <w:b/>
                <w:color w:val="000000"/>
                <w:sz w:val="22"/>
                <w:szCs w:val="22"/>
                <w:lang w:val="en-GB" w:bidi="x-none"/>
              </w:rPr>
            </w:pPr>
            <w:r w:rsidRPr="00D1130D">
              <w:rPr>
                <w:color w:val="000000"/>
                <w:sz w:val="22"/>
                <w:szCs w:val="22"/>
                <w:lang w:val="en-GB" w:bidi="x-none"/>
              </w:rPr>
              <w:t>1800 065 993</w:t>
            </w:r>
          </w:p>
        </w:tc>
        <w:tc>
          <w:tcPr>
            <w:tcW w:w="3030" w:type="dxa"/>
            <w:vAlign w:val="center"/>
          </w:tcPr>
          <w:p w:rsidR="007716C9" w:rsidRPr="00D1130D" w:rsidRDefault="007716C9" w:rsidP="007716C9">
            <w:pPr>
              <w:rPr>
                <w:color w:val="000000"/>
                <w:sz w:val="22"/>
                <w:szCs w:val="22"/>
                <w:lang w:val="en-GB" w:bidi="x-none"/>
              </w:rPr>
            </w:pPr>
            <w:r w:rsidRPr="00D1130D">
              <w:rPr>
                <w:color w:val="000000"/>
                <w:sz w:val="22"/>
                <w:szCs w:val="22"/>
                <w:lang w:val="en-GB" w:bidi="x-none"/>
              </w:rPr>
              <w:t>PO Box 177</w:t>
            </w:r>
          </w:p>
        </w:tc>
        <w:tc>
          <w:tcPr>
            <w:tcW w:w="3065" w:type="dxa"/>
          </w:tcPr>
          <w:p w:rsidR="007716C9" w:rsidRPr="00D1130D" w:rsidRDefault="007716C9" w:rsidP="007716C9">
            <w:pPr>
              <w:rPr>
                <w:color w:val="000000"/>
                <w:sz w:val="22"/>
                <w:szCs w:val="22"/>
                <w:lang w:val="en-GB" w:bidi="x-none"/>
              </w:rPr>
            </w:pPr>
            <w:r w:rsidRPr="00D1130D">
              <w:rPr>
                <w:color w:val="000000"/>
                <w:sz w:val="22"/>
                <w:szCs w:val="22"/>
                <w:lang w:val="en-GB" w:bidi="x-none"/>
              </w:rPr>
              <w:t>109A Binney Street, Euroa</w:t>
            </w:r>
          </w:p>
        </w:tc>
      </w:tr>
      <w:tr w:rsidR="007716C9" w:rsidTr="00471380">
        <w:tc>
          <w:tcPr>
            <w:tcW w:w="3227" w:type="dxa"/>
            <w:vAlign w:val="center"/>
          </w:tcPr>
          <w:p w:rsidR="007716C9" w:rsidRPr="00D1130D" w:rsidRDefault="007716C9" w:rsidP="007716C9">
            <w:pPr>
              <w:rPr>
                <w:b/>
                <w:color w:val="000000"/>
                <w:sz w:val="22"/>
                <w:szCs w:val="22"/>
                <w:lang w:val="en-GB" w:bidi="x-none"/>
              </w:rPr>
            </w:pPr>
          </w:p>
        </w:tc>
        <w:tc>
          <w:tcPr>
            <w:tcW w:w="3030" w:type="dxa"/>
            <w:vAlign w:val="center"/>
          </w:tcPr>
          <w:p w:rsidR="007716C9" w:rsidRPr="00D1130D" w:rsidRDefault="007716C9" w:rsidP="007716C9">
            <w:pPr>
              <w:rPr>
                <w:color w:val="000000"/>
                <w:sz w:val="22"/>
                <w:szCs w:val="22"/>
                <w:lang w:val="en-GB" w:bidi="x-none"/>
              </w:rPr>
            </w:pPr>
            <w:r w:rsidRPr="00D1130D">
              <w:rPr>
                <w:color w:val="000000"/>
                <w:sz w:val="22"/>
                <w:szCs w:val="22"/>
                <w:lang w:val="en-GB" w:bidi="x-none"/>
              </w:rPr>
              <w:t>Euroa VIC 3666</w:t>
            </w:r>
          </w:p>
        </w:tc>
        <w:tc>
          <w:tcPr>
            <w:tcW w:w="3065" w:type="dxa"/>
          </w:tcPr>
          <w:p w:rsidR="007716C9" w:rsidRPr="00D1130D" w:rsidRDefault="007716C9" w:rsidP="00D1130D">
            <w:pPr>
              <w:rPr>
                <w:color w:val="000000"/>
                <w:sz w:val="22"/>
                <w:szCs w:val="22"/>
                <w:lang w:val="en-GB" w:bidi="x-none"/>
              </w:rPr>
            </w:pPr>
            <w:r w:rsidRPr="00D1130D">
              <w:rPr>
                <w:sz w:val="22"/>
                <w:lang w:val="en-GB"/>
              </w:rPr>
              <w:t xml:space="preserve">Mon – Fri </w:t>
            </w:r>
            <w:r w:rsidR="00D1130D">
              <w:rPr>
                <w:sz w:val="22"/>
                <w:lang w:val="en-GB"/>
              </w:rPr>
              <w:t>9</w:t>
            </w:r>
            <w:r w:rsidRPr="00D1130D">
              <w:rPr>
                <w:sz w:val="22"/>
                <w:lang w:val="en-GB"/>
              </w:rPr>
              <w:t>am – 5:30pm</w:t>
            </w:r>
          </w:p>
        </w:tc>
      </w:tr>
    </w:tbl>
    <w:p w:rsidR="007716C9" w:rsidRDefault="00D1130D" w:rsidP="00D1130D">
      <w:pPr>
        <w:pStyle w:val="Heading2"/>
      </w:pPr>
      <w:r>
        <w:t>OR</w:t>
      </w:r>
    </w:p>
    <w:p w:rsidR="00D1130D" w:rsidRPr="00D1130D" w:rsidRDefault="00D1130D" w:rsidP="007716C9">
      <w:pPr>
        <w:pStyle w:val="NormalParagraphStyle"/>
        <w:suppressAutoHyphens/>
        <w:spacing w:after="60" w:line="276" w:lineRule="auto"/>
        <w:rPr>
          <w:rFonts w:ascii="Arial" w:hAnsi="Arial" w:cs="Arial"/>
          <w:szCs w:val="18"/>
        </w:rPr>
      </w:pPr>
      <w:r w:rsidRPr="00D1130D">
        <w:rPr>
          <w:rFonts w:ascii="Arial" w:hAnsi="Arial" w:cs="Arial"/>
          <w:szCs w:val="18"/>
        </w:rPr>
        <w:t>Submit online</w:t>
      </w:r>
    </w:p>
    <w:sectPr w:rsidR="00D1130D" w:rsidRPr="00D1130D" w:rsidSect="00B76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40" w:rsidRDefault="000F6C40" w:rsidP="00AA1969">
      <w:pPr>
        <w:spacing w:line="240" w:lineRule="auto"/>
      </w:pPr>
      <w:r>
        <w:separator/>
      </w:r>
    </w:p>
  </w:endnote>
  <w:endnote w:type="continuationSeparator" w:id="0">
    <w:p w:rsidR="000F6C40" w:rsidRDefault="000F6C40" w:rsidP="00AA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40" w:rsidRPr="00EE3A7E" w:rsidRDefault="000F6C40"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1482DDD7" wp14:editId="7B854849">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Event Guide – How to fill in the application forms</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443DA6">
      <w:rPr>
        <w:noProof/>
        <w:sz w:val="18"/>
        <w:szCs w:val="18"/>
      </w:rPr>
      <w:t>11</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443DA6">
      <w:rPr>
        <w:noProof/>
        <w:sz w:val="18"/>
        <w:szCs w:val="18"/>
      </w:rPr>
      <w:t>11</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40" w:rsidRDefault="000F6C40" w:rsidP="00AA1969">
      <w:pPr>
        <w:spacing w:line="240" w:lineRule="auto"/>
      </w:pPr>
      <w:r>
        <w:separator/>
      </w:r>
    </w:p>
  </w:footnote>
  <w:footnote w:type="continuationSeparator" w:id="0">
    <w:p w:rsidR="000F6C40" w:rsidRDefault="000F6C40" w:rsidP="00AA19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34C"/>
    <w:multiLevelType w:val="multilevel"/>
    <w:tmpl w:val="153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026C52"/>
    <w:multiLevelType w:val="hybridMultilevel"/>
    <w:tmpl w:val="995872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056BDE"/>
    <w:multiLevelType w:val="hybridMultilevel"/>
    <w:tmpl w:val="014AE98E"/>
    <w:lvl w:ilvl="0" w:tplc="79B8E2D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EF5035"/>
    <w:multiLevelType w:val="hybridMultilevel"/>
    <w:tmpl w:val="ADF4E58A"/>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5">
    <w:nsid w:val="1AC243D9"/>
    <w:multiLevelType w:val="hybridMultilevel"/>
    <w:tmpl w:val="6026F6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1237F62"/>
    <w:multiLevelType w:val="hybridMultilevel"/>
    <w:tmpl w:val="373EC04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2B6534A"/>
    <w:multiLevelType w:val="hybridMultilevel"/>
    <w:tmpl w:val="02D60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28643489"/>
    <w:multiLevelType w:val="hybridMultilevel"/>
    <w:tmpl w:val="4C5608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2A8D2CB2"/>
    <w:multiLevelType w:val="hybridMultilevel"/>
    <w:tmpl w:val="BD74AE1C"/>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E4264B"/>
    <w:multiLevelType w:val="hybridMultilevel"/>
    <w:tmpl w:val="20F6D8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2DB6621A"/>
    <w:multiLevelType w:val="multilevel"/>
    <w:tmpl w:val="87460E1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064A1C"/>
    <w:multiLevelType w:val="multilevel"/>
    <w:tmpl w:val="C082DE5E"/>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8A4289"/>
    <w:multiLevelType w:val="hybridMultilevel"/>
    <w:tmpl w:val="770A2C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38F3DEB"/>
    <w:multiLevelType w:val="multilevel"/>
    <w:tmpl w:val="5F746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AF713F"/>
    <w:multiLevelType w:val="hybridMultilevel"/>
    <w:tmpl w:val="ABD8EB5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386B2A2F"/>
    <w:multiLevelType w:val="hybridMultilevel"/>
    <w:tmpl w:val="AF18A4D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455A57CD"/>
    <w:multiLevelType w:val="hybridMultilevel"/>
    <w:tmpl w:val="350C8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4C0A11"/>
    <w:multiLevelType w:val="hybridMultilevel"/>
    <w:tmpl w:val="E1C24C7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4AD212AD"/>
    <w:multiLevelType w:val="hybridMultilevel"/>
    <w:tmpl w:val="63228D80"/>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507D1D80"/>
    <w:multiLevelType w:val="hybridMultilevel"/>
    <w:tmpl w:val="DE4E1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A023A1"/>
    <w:multiLevelType w:val="hybridMultilevel"/>
    <w:tmpl w:val="19789434"/>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59414980"/>
    <w:multiLevelType w:val="hybridMultilevel"/>
    <w:tmpl w:val="DC8C72B8"/>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665F05C0"/>
    <w:multiLevelType w:val="hybridMultilevel"/>
    <w:tmpl w:val="7A3A7E66"/>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70327708"/>
    <w:multiLevelType w:val="hybridMultilevel"/>
    <w:tmpl w:val="83A83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AD1748"/>
    <w:multiLevelType w:val="multilevel"/>
    <w:tmpl w:val="C8D6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B52EB9"/>
    <w:multiLevelType w:val="hybridMultilevel"/>
    <w:tmpl w:val="38A0D1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5953700"/>
    <w:multiLevelType w:val="hybridMultilevel"/>
    <w:tmpl w:val="775464C8"/>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2">
    <w:nsid w:val="76014F63"/>
    <w:multiLevelType w:val="hybridMultilevel"/>
    <w:tmpl w:val="113A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8D54AE"/>
    <w:multiLevelType w:val="hybridMultilevel"/>
    <w:tmpl w:val="B7DE76EC"/>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7FB4771C"/>
    <w:multiLevelType w:val="hybridMultilevel"/>
    <w:tmpl w:val="766ECF10"/>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num w:numId="1">
    <w:abstractNumId w:val="18"/>
  </w:num>
  <w:num w:numId="2">
    <w:abstractNumId w:val="2"/>
  </w:num>
  <w:num w:numId="3">
    <w:abstractNumId w:val="15"/>
  </w:num>
  <w:num w:numId="4">
    <w:abstractNumId w:val="9"/>
  </w:num>
  <w:num w:numId="5">
    <w:abstractNumId w:val="8"/>
  </w:num>
  <w:num w:numId="6">
    <w:abstractNumId w:val="11"/>
  </w:num>
  <w:num w:numId="7">
    <w:abstractNumId w:val="32"/>
  </w:num>
  <w:num w:numId="8">
    <w:abstractNumId w:val="28"/>
  </w:num>
  <w:num w:numId="9">
    <w:abstractNumId w:val="16"/>
  </w:num>
  <w:num w:numId="10">
    <w:abstractNumId w:val="1"/>
  </w:num>
  <w:num w:numId="11">
    <w:abstractNumId w:val="31"/>
  </w:num>
  <w:num w:numId="12">
    <w:abstractNumId w:val="4"/>
  </w:num>
  <w:num w:numId="13">
    <w:abstractNumId w:val="26"/>
  </w:num>
  <w:num w:numId="14">
    <w:abstractNumId w:val="23"/>
  </w:num>
  <w:num w:numId="15">
    <w:abstractNumId w:val="34"/>
  </w:num>
  <w:num w:numId="16">
    <w:abstractNumId w:val="20"/>
  </w:num>
  <w:num w:numId="17">
    <w:abstractNumId w:val="12"/>
  </w:num>
  <w:num w:numId="18">
    <w:abstractNumId w:val="22"/>
  </w:num>
  <w:num w:numId="19">
    <w:abstractNumId w:val="30"/>
  </w:num>
  <w:num w:numId="20">
    <w:abstractNumId w:val="6"/>
  </w:num>
  <w:num w:numId="21">
    <w:abstractNumId w:val="25"/>
  </w:num>
  <w:num w:numId="22">
    <w:abstractNumId w:val="33"/>
  </w:num>
  <w:num w:numId="23">
    <w:abstractNumId w:val="19"/>
  </w:num>
  <w:num w:numId="24">
    <w:abstractNumId w:val="27"/>
  </w:num>
  <w:num w:numId="25">
    <w:abstractNumId w:val="5"/>
  </w:num>
  <w:num w:numId="26">
    <w:abstractNumId w:val="10"/>
  </w:num>
  <w:num w:numId="27">
    <w:abstractNumId w:val="13"/>
  </w:num>
  <w:num w:numId="28">
    <w:abstractNumId w:val="17"/>
  </w:num>
  <w:num w:numId="29">
    <w:abstractNumId w:val="14"/>
  </w:num>
  <w:num w:numId="30">
    <w:abstractNumId w:val="24"/>
  </w:num>
  <w:num w:numId="31">
    <w:abstractNumId w:val="7"/>
  </w:num>
  <w:num w:numId="32">
    <w:abstractNumId w:val="3"/>
  </w:num>
  <w:num w:numId="33">
    <w:abstractNumId w:val="21"/>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E9"/>
    <w:rsid w:val="00001D58"/>
    <w:rsid w:val="0000596C"/>
    <w:rsid w:val="000258A8"/>
    <w:rsid w:val="0003152E"/>
    <w:rsid w:val="00043794"/>
    <w:rsid w:val="0005617B"/>
    <w:rsid w:val="000C3570"/>
    <w:rsid w:val="000C3D61"/>
    <w:rsid w:val="000D5F10"/>
    <w:rsid w:val="000F4DA1"/>
    <w:rsid w:val="000F6C40"/>
    <w:rsid w:val="00112B44"/>
    <w:rsid w:val="00145EEA"/>
    <w:rsid w:val="0015137C"/>
    <w:rsid w:val="00151AB0"/>
    <w:rsid w:val="00171B07"/>
    <w:rsid w:val="00183E00"/>
    <w:rsid w:val="001877CA"/>
    <w:rsid w:val="00193AD1"/>
    <w:rsid w:val="001A1C00"/>
    <w:rsid w:val="001B349F"/>
    <w:rsid w:val="001C310E"/>
    <w:rsid w:val="001C4C08"/>
    <w:rsid w:val="001E31DA"/>
    <w:rsid w:val="00207FD2"/>
    <w:rsid w:val="0021217C"/>
    <w:rsid w:val="002420DC"/>
    <w:rsid w:val="00266DD2"/>
    <w:rsid w:val="00273DE5"/>
    <w:rsid w:val="00282F15"/>
    <w:rsid w:val="00290F97"/>
    <w:rsid w:val="002976CF"/>
    <w:rsid w:val="002C00DE"/>
    <w:rsid w:val="002C0165"/>
    <w:rsid w:val="002C5915"/>
    <w:rsid w:val="002D1072"/>
    <w:rsid w:val="00305379"/>
    <w:rsid w:val="00316274"/>
    <w:rsid w:val="00350EEE"/>
    <w:rsid w:val="0035139B"/>
    <w:rsid w:val="00352E03"/>
    <w:rsid w:val="00357B46"/>
    <w:rsid w:val="00360961"/>
    <w:rsid w:val="00364C0C"/>
    <w:rsid w:val="00373316"/>
    <w:rsid w:val="003A4F15"/>
    <w:rsid w:val="003C7575"/>
    <w:rsid w:val="003D6101"/>
    <w:rsid w:val="003E7975"/>
    <w:rsid w:val="004002A5"/>
    <w:rsid w:val="0040498E"/>
    <w:rsid w:val="00405A0E"/>
    <w:rsid w:val="0041110B"/>
    <w:rsid w:val="0041166F"/>
    <w:rsid w:val="0041608A"/>
    <w:rsid w:val="00420268"/>
    <w:rsid w:val="0043403F"/>
    <w:rsid w:val="00443DA6"/>
    <w:rsid w:val="0046797D"/>
    <w:rsid w:val="00471380"/>
    <w:rsid w:val="00492E85"/>
    <w:rsid w:val="004D103A"/>
    <w:rsid w:val="00515A87"/>
    <w:rsid w:val="0052136A"/>
    <w:rsid w:val="00525478"/>
    <w:rsid w:val="0053190C"/>
    <w:rsid w:val="00535E17"/>
    <w:rsid w:val="00535FBB"/>
    <w:rsid w:val="00547883"/>
    <w:rsid w:val="005542D3"/>
    <w:rsid w:val="00554DB9"/>
    <w:rsid w:val="00561717"/>
    <w:rsid w:val="005618D8"/>
    <w:rsid w:val="005701CB"/>
    <w:rsid w:val="00574265"/>
    <w:rsid w:val="005779B7"/>
    <w:rsid w:val="00580A88"/>
    <w:rsid w:val="00584558"/>
    <w:rsid w:val="00584B85"/>
    <w:rsid w:val="00591F01"/>
    <w:rsid w:val="005A4D0F"/>
    <w:rsid w:val="005A5E55"/>
    <w:rsid w:val="005C1E0C"/>
    <w:rsid w:val="005E052A"/>
    <w:rsid w:val="005E0BAB"/>
    <w:rsid w:val="00617F32"/>
    <w:rsid w:val="00624B8D"/>
    <w:rsid w:val="00680C14"/>
    <w:rsid w:val="006A0686"/>
    <w:rsid w:val="006A1899"/>
    <w:rsid w:val="006B3029"/>
    <w:rsid w:val="006D5E68"/>
    <w:rsid w:val="006F243D"/>
    <w:rsid w:val="00702287"/>
    <w:rsid w:val="007166C1"/>
    <w:rsid w:val="00731B55"/>
    <w:rsid w:val="007427C1"/>
    <w:rsid w:val="00742BFA"/>
    <w:rsid w:val="00764FE9"/>
    <w:rsid w:val="00766484"/>
    <w:rsid w:val="007716C9"/>
    <w:rsid w:val="00773417"/>
    <w:rsid w:val="00776F84"/>
    <w:rsid w:val="007A22F0"/>
    <w:rsid w:val="008154B1"/>
    <w:rsid w:val="00847AAD"/>
    <w:rsid w:val="00876222"/>
    <w:rsid w:val="00881279"/>
    <w:rsid w:val="00890A38"/>
    <w:rsid w:val="008A3A9C"/>
    <w:rsid w:val="008B03DC"/>
    <w:rsid w:val="008B5BE6"/>
    <w:rsid w:val="008B6BC3"/>
    <w:rsid w:val="008D4851"/>
    <w:rsid w:val="008E2D8F"/>
    <w:rsid w:val="008E7921"/>
    <w:rsid w:val="008F431E"/>
    <w:rsid w:val="008F4A00"/>
    <w:rsid w:val="00913203"/>
    <w:rsid w:val="00953344"/>
    <w:rsid w:val="009C5DDD"/>
    <w:rsid w:val="009E6EF3"/>
    <w:rsid w:val="009F17A8"/>
    <w:rsid w:val="009F20B9"/>
    <w:rsid w:val="00A0672A"/>
    <w:rsid w:val="00A12DD1"/>
    <w:rsid w:val="00A315DB"/>
    <w:rsid w:val="00A43852"/>
    <w:rsid w:val="00A5000F"/>
    <w:rsid w:val="00A77C3D"/>
    <w:rsid w:val="00AA1969"/>
    <w:rsid w:val="00AA4129"/>
    <w:rsid w:val="00AB70E9"/>
    <w:rsid w:val="00AB7D19"/>
    <w:rsid w:val="00B1307A"/>
    <w:rsid w:val="00B35CCF"/>
    <w:rsid w:val="00B45EE5"/>
    <w:rsid w:val="00B62BD5"/>
    <w:rsid w:val="00B6354D"/>
    <w:rsid w:val="00B764C9"/>
    <w:rsid w:val="00B856D3"/>
    <w:rsid w:val="00B928CA"/>
    <w:rsid w:val="00BD2B02"/>
    <w:rsid w:val="00BE114C"/>
    <w:rsid w:val="00BE2803"/>
    <w:rsid w:val="00BF1414"/>
    <w:rsid w:val="00C058F7"/>
    <w:rsid w:val="00C2147E"/>
    <w:rsid w:val="00C53B9F"/>
    <w:rsid w:val="00C57CFF"/>
    <w:rsid w:val="00C8724A"/>
    <w:rsid w:val="00C90E72"/>
    <w:rsid w:val="00CB3480"/>
    <w:rsid w:val="00CC3FBC"/>
    <w:rsid w:val="00CE022D"/>
    <w:rsid w:val="00D06718"/>
    <w:rsid w:val="00D1130D"/>
    <w:rsid w:val="00D132F8"/>
    <w:rsid w:val="00D22413"/>
    <w:rsid w:val="00D31DA0"/>
    <w:rsid w:val="00D371DD"/>
    <w:rsid w:val="00D82237"/>
    <w:rsid w:val="00D9393A"/>
    <w:rsid w:val="00DB4E47"/>
    <w:rsid w:val="00DD4CEB"/>
    <w:rsid w:val="00E02D09"/>
    <w:rsid w:val="00E125A8"/>
    <w:rsid w:val="00E26791"/>
    <w:rsid w:val="00E307A5"/>
    <w:rsid w:val="00E31C2B"/>
    <w:rsid w:val="00E50237"/>
    <w:rsid w:val="00E52EEE"/>
    <w:rsid w:val="00E6275F"/>
    <w:rsid w:val="00E87AE6"/>
    <w:rsid w:val="00EA1928"/>
    <w:rsid w:val="00EB281A"/>
    <w:rsid w:val="00ED4FB5"/>
    <w:rsid w:val="00EE0E3C"/>
    <w:rsid w:val="00EE3A7E"/>
    <w:rsid w:val="00EF2875"/>
    <w:rsid w:val="00EF2D32"/>
    <w:rsid w:val="00F15C2A"/>
    <w:rsid w:val="00F40BD4"/>
    <w:rsid w:val="00F517BF"/>
    <w:rsid w:val="00F6253F"/>
    <w:rsid w:val="00F82F82"/>
    <w:rsid w:val="00FB3AC4"/>
    <w:rsid w:val="00FB659B"/>
    <w:rsid w:val="00FE2244"/>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A"/>
    <w:pPr>
      <w:spacing w:after="0" w:line="360" w:lineRule="auto"/>
    </w:pPr>
    <w:rPr>
      <w:rFonts w:ascii="Arial" w:hAnsi="Arial" w:cs="Arial"/>
      <w:sz w:val="18"/>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F40BD4"/>
    <w:pPr>
      <w:keepNext/>
      <w:keepLines/>
      <w:spacing w:before="240" w:after="12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15137C"/>
    <w:pPr>
      <w:keepNext/>
      <w:keepLines/>
      <w:spacing w:before="240" w:after="12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5137C"/>
    <w:pPr>
      <w:numPr>
        <w:numId w:val="32"/>
      </w:numPr>
      <w:spacing w:after="200" w:line="276" w:lineRule="auto"/>
      <w:contextualSpacing/>
    </w:pPr>
    <w:rPr>
      <w:rFonts w:cstheme="minorBidi"/>
      <w:szCs w:val="18"/>
      <w:lang w:val="en-AU"/>
    </w:rPr>
  </w:style>
  <w:style w:type="character" w:customStyle="1" w:styleId="Heading2Char">
    <w:name w:val="Heading 2 Char"/>
    <w:basedOn w:val="DefaultParagraphFont"/>
    <w:link w:val="Heading2"/>
    <w:uiPriority w:val="9"/>
    <w:rsid w:val="00F40BD4"/>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15137C"/>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0C3D61"/>
    <w:rPr>
      <w:rFonts w:eastAsia="Times New Roman" w:cs="Times New Roman"/>
      <w:sz w:val="20"/>
      <w:szCs w:val="24"/>
      <w:lang w:val="en-AU"/>
    </w:rPr>
  </w:style>
  <w:style w:type="character" w:customStyle="1" w:styleId="BodyTextChar">
    <w:name w:val="Body Text Char"/>
    <w:basedOn w:val="DefaultParagraphFont"/>
    <w:link w:val="BodyText"/>
    <w:rsid w:val="000C3D61"/>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F20B9"/>
    <w:rPr>
      <w:sz w:val="16"/>
      <w:szCs w:val="16"/>
    </w:rPr>
  </w:style>
  <w:style w:type="paragraph" w:styleId="CommentText">
    <w:name w:val="annotation text"/>
    <w:basedOn w:val="Normal"/>
    <w:link w:val="CommentTextChar"/>
    <w:uiPriority w:val="99"/>
    <w:semiHidden/>
    <w:unhideWhenUsed/>
    <w:rsid w:val="009F20B9"/>
    <w:pPr>
      <w:spacing w:line="240" w:lineRule="auto"/>
    </w:pPr>
    <w:rPr>
      <w:sz w:val="20"/>
      <w:szCs w:val="20"/>
    </w:rPr>
  </w:style>
  <w:style w:type="character" w:customStyle="1" w:styleId="CommentTextChar">
    <w:name w:val="Comment Text Char"/>
    <w:basedOn w:val="DefaultParagraphFont"/>
    <w:link w:val="CommentText"/>
    <w:uiPriority w:val="99"/>
    <w:semiHidden/>
    <w:rsid w:val="009F20B9"/>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9F20B9"/>
    <w:rPr>
      <w:b/>
      <w:bCs/>
    </w:rPr>
  </w:style>
  <w:style w:type="character" w:customStyle="1" w:styleId="CommentSubjectChar">
    <w:name w:val="Comment Subject Char"/>
    <w:basedOn w:val="CommentTextChar"/>
    <w:link w:val="CommentSubject"/>
    <w:uiPriority w:val="99"/>
    <w:semiHidden/>
    <w:rsid w:val="009F20B9"/>
    <w:rPr>
      <w:rFonts w:ascii="Arial" w:hAnsi="Arial" w:cs="Arial"/>
      <w:b/>
      <w:bCs/>
      <w:sz w:val="20"/>
      <w:szCs w:val="20"/>
      <w:lang w:val="en-US"/>
    </w:rPr>
  </w:style>
  <w:style w:type="paragraph" w:styleId="Revision">
    <w:name w:val="Revision"/>
    <w:hidden/>
    <w:uiPriority w:val="99"/>
    <w:semiHidden/>
    <w:rsid w:val="009F20B9"/>
    <w:pPr>
      <w:spacing w:after="0" w:line="240" w:lineRule="auto"/>
    </w:pPr>
    <w:rPr>
      <w:rFonts w:ascii="Arial" w:hAnsi="Arial" w:cs="Arial"/>
      <w:sz w:val="18"/>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A"/>
    <w:pPr>
      <w:spacing w:after="0" w:line="360" w:lineRule="auto"/>
    </w:pPr>
    <w:rPr>
      <w:rFonts w:ascii="Arial" w:hAnsi="Arial" w:cs="Arial"/>
      <w:sz w:val="18"/>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F40BD4"/>
    <w:pPr>
      <w:keepNext/>
      <w:keepLines/>
      <w:spacing w:before="240" w:after="12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15137C"/>
    <w:pPr>
      <w:keepNext/>
      <w:keepLines/>
      <w:spacing w:before="240" w:after="12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5137C"/>
    <w:pPr>
      <w:numPr>
        <w:numId w:val="32"/>
      </w:numPr>
      <w:spacing w:after="200" w:line="276" w:lineRule="auto"/>
      <w:contextualSpacing/>
    </w:pPr>
    <w:rPr>
      <w:rFonts w:cstheme="minorBidi"/>
      <w:szCs w:val="18"/>
      <w:lang w:val="en-AU"/>
    </w:rPr>
  </w:style>
  <w:style w:type="character" w:customStyle="1" w:styleId="Heading2Char">
    <w:name w:val="Heading 2 Char"/>
    <w:basedOn w:val="DefaultParagraphFont"/>
    <w:link w:val="Heading2"/>
    <w:uiPriority w:val="9"/>
    <w:rsid w:val="00F40BD4"/>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15137C"/>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0C3D61"/>
    <w:rPr>
      <w:rFonts w:eastAsia="Times New Roman" w:cs="Times New Roman"/>
      <w:sz w:val="20"/>
      <w:szCs w:val="24"/>
      <w:lang w:val="en-AU"/>
    </w:rPr>
  </w:style>
  <w:style w:type="character" w:customStyle="1" w:styleId="BodyTextChar">
    <w:name w:val="Body Text Char"/>
    <w:basedOn w:val="DefaultParagraphFont"/>
    <w:link w:val="BodyText"/>
    <w:rsid w:val="000C3D61"/>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F20B9"/>
    <w:rPr>
      <w:sz w:val="16"/>
      <w:szCs w:val="16"/>
    </w:rPr>
  </w:style>
  <w:style w:type="paragraph" w:styleId="CommentText">
    <w:name w:val="annotation text"/>
    <w:basedOn w:val="Normal"/>
    <w:link w:val="CommentTextChar"/>
    <w:uiPriority w:val="99"/>
    <w:semiHidden/>
    <w:unhideWhenUsed/>
    <w:rsid w:val="009F20B9"/>
    <w:pPr>
      <w:spacing w:line="240" w:lineRule="auto"/>
    </w:pPr>
    <w:rPr>
      <w:sz w:val="20"/>
      <w:szCs w:val="20"/>
    </w:rPr>
  </w:style>
  <w:style w:type="character" w:customStyle="1" w:styleId="CommentTextChar">
    <w:name w:val="Comment Text Char"/>
    <w:basedOn w:val="DefaultParagraphFont"/>
    <w:link w:val="CommentText"/>
    <w:uiPriority w:val="99"/>
    <w:semiHidden/>
    <w:rsid w:val="009F20B9"/>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9F20B9"/>
    <w:rPr>
      <w:b/>
      <w:bCs/>
    </w:rPr>
  </w:style>
  <w:style w:type="character" w:customStyle="1" w:styleId="CommentSubjectChar">
    <w:name w:val="Comment Subject Char"/>
    <w:basedOn w:val="CommentTextChar"/>
    <w:link w:val="CommentSubject"/>
    <w:uiPriority w:val="99"/>
    <w:semiHidden/>
    <w:rsid w:val="009F20B9"/>
    <w:rPr>
      <w:rFonts w:ascii="Arial" w:hAnsi="Arial" w:cs="Arial"/>
      <w:b/>
      <w:bCs/>
      <w:sz w:val="20"/>
      <w:szCs w:val="20"/>
      <w:lang w:val="en-US"/>
    </w:rPr>
  </w:style>
  <w:style w:type="paragraph" w:styleId="Revision">
    <w:name w:val="Revision"/>
    <w:hidden/>
    <w:uiPriority w:val="99"/>
    <w:semiHidden/>
    <w:rsid w:val="009F20B9"/>
    <w:pPr>
      <w:spacing w:after="0" w:line="240" w:lineRule="auto"/>
    </w:pPr>
    <w:rPr>
      <w:rFonts w:ascii="Arial" w:hAnsi="Arial" w:cs="Arial"/>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07764">
      <w:bodyDiv w:val="1"/>
      <w:marLeft w:val="0"/>
      <w:marRight w:val="0"/>
      <w:marTop w:val="0"/>
      <w:marBottom w:val="0"/>
      <w:divBdr>
        <w:top w:val="none" w:sz="0" w:space="0" w:color="auto"/>
        <w:left w:val="none" w:sz="0" w:space="0" w:color="auto"/>
        <w:bottom w:val="none" w:sz="0" w:space="0" w:color="auto"/>
        <w:right w:val="none" w:sz="0" w:space="0" w:color="auto"/>
      </w:divBdr>
      <w:divsChild>
        <w:div w:id="1998414110">
          <w:marLeft w:val="0"/>
          <w:marRight w:val="0"/>
          <w:marTop w:val="0"/>
          <w:marBottom w:val="0"/>
          <w:divBdr>
            <w:top w:val="none" w:sz="0" w:space="0" w:color="auto"/>
            <w:left w:val="none" w:sz="0" w:space="0" w:color="auto"/>
            <w:bottom w:val="none" w:sz="0" w:space="0" w:color="auto"/>
            <w:right w:val="none" w:sz="0" w:space="0" w:color="auto"/>
          </w:divBdr>
          <w:divsChild>
            <w:div w:id="1644694588">
              <w:marLeft w:val="0"/>
              <w:marRight w:val="0"/>
              <w:marTop w:val="0"/>
              <w:marBottom w:val="0"/>
              <w:divBdr>
                <w:top w:val="single" w:sz="2" w:space="0" w:color="000000"/>
                <w:left w:val="single" w:sz="2" w:space="0" w:color="000000"/>
                <w:bottom w:val="single" w:sz="2" w:space="0" w:color="000000"/>
                <w:right w:val="single" w:sz="2" w:space="0" w:color="000000"/>
              </w:divBdr>
              <w:divsChild>
                <w:div w:id="1012074739">
                  <w:marLeft w:val="0"/>
                  <w:marRight w:val="0"/>
                  <w:marTop w:val="0"/>
                  <w:marBottom w:val="0"/>
                  <w:divBdr>
                    <w:top w:val="single" w:sz="2" w:space="0" w:color="000000"/>
                    <w:left w:val="single" w:sz="2" w:space="0" w:color="000000"/>
                    <w:bottom w:val="single" w:sz="2" w:space="0" w:color="000000"/>
                    <w:right w:val="single" w:sz="2" w:space="0" w:color="000000"/>
                  </w:divBdr>
                  <w:divsChild>
                    <w:div w:id="2107386277">
                      <w:marLeft w:val="0"/>
                      <w:marRight w:val="0"/>
                      <w:marTop w:val="0"/>
                      <w:marBottom w:val="0"/>
                      <w:divBdr>
                        <w:top w:val="none" w:sz="0" w:space="0" w:color="auto"/>
                        <w:left w:val="none" w:sz="0" w:space="0" w:color="auto"/>
                        <w:bottom w:val="none" w:sz="0" w:space="0" w:color="auto"/>
                        <w:right w:val="none" w:sz="0" w:space="0" w:color="auto"/>
                      </w:divBdr>
                      <w:divsChild>
                        <w:div w:id="631136956">
                          <w:marLeft w:val="0"/>
                          <w:marRight w:val="150"/>
                          <w:marTop w:val="0"/>
                          <w:marBottom w:val="0"/>
                          <w:divBdr>
                            <w:top w:val="none" w:sz="0" w:space="0" w:color="auto"/>
                            <w:left w:val="none" w:sz="0" w:space="0" w:color="auto"/>
                            <w:bottom w:val="none" w:sz="0" w:space="0" w:color="auto"/>
                            <w:right w:val="none" w:sz="0" w:space="0" w:color="auto"/>
                          </w:divBdr>
                          <w:divsChild>
                            <w:div w:id="1155606532">
                              <w:marLeft w:val="0"/>
                              <w:marRight w:val="150"/>
                              <w:marTop w:val="0"/>
                              <w:marBottom w:val="0"/>
                              <w:divBdr>
                                <w:top w:val="none" w:sz="0" w:space="0" w:color="auto"/>
                                <w:left w:val="none" w:sz="0" w:space="0" w:color="auto"/>
                                <w:bottom w:val="none" w:sz="0" w:space="0" w:color="auto"/>
                                <w:right w:val="none" w:sz="0" w:space="0" w:color="auto"/>
                              </w:divBdr>
                              <w:divsChild>
                                <w:div w:id="1725985098">
                                  <w:marLeft w:val="0"/>
                                  <w:marRight w:val="0"/>
                                  <w:marTop w:val="0"/>
                                  <w:marBottom w:val="0"/>
                                  <w:divBdr>
                                    <w:top w:val="none" w:sz="0" w:space="0" w:color="auto"/>
                                    <w:left w:val="none" w:sz="0" w:space="0" w:color="auto"/>
                                    <w:bottom w:val="none" w:sz="0" w:space="0" w:color="auto"/>
                                    <w:right w:val="none" w:sz="0" w:space="0" w:color="auto"/>
                                  </w:divBdr>
                                  <w:divsChild>
                                    <w:div w:id="21396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gambie.uni@police.vic.gov.au" TargetMode="External"/><Relationship Id="rId18" Type="http://schemas.openxmlformats.org/officeDocument/2006/relationships/hyperlink" Target="http://ptv.vic.gov.au/specialevents" TargetMode="External"/><Relationship Id="rId3" Type="http://schemas.openxmlformats.org/officeDocument/2006/relationships/styles" Target="styles.xml"/><Relationship Id="rId21" Type="http://schemas.openxmlformats.org/officeDocument/2006/relationships/hyperlink" Target="http://www.worksafe.vic.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roadclosures@ambulance.vic.gov.au" TargetMode="External"/><Relationship Id="rId2" Type="http://schemas.openxmlformats.org/officeDocument/2006/relationships/numbering" Target="numbering.xml"/><Relationship Id="rId16" Type="http://schemas.openxmlformats.org/officeDocument/2006/relationships/hyperlink" Target="mailto:events@ambulance.vic.gov.au" TargetMode="External"/><Relationship Id="rId20" Type="http://schemas.openxmlformats.org/officeDocument/2006/relationships/hyperlink" Target="https://streatrader.health.vic.gov.au/public_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pib.com.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iolettown.uni@police.vic.gov.au" TargetMode="External"/><Relationship Id="rId23" Type="http://schemas.openxmlformats.org/officeDocument/2006/relationships/fontTable" Target="fontTable.xml"/><Relationship Id="rId10" Type="http://schemas.openxmlformats.org/officeDocument/2006/relationships/hyperlink" Target="http://www.localcommunityinsurance.com.au/" TargetMode="External"/><Relationship Id="rId19" Type="http://schemas.openxmlformats.org/officeDocument/2006/relationships/hyperlink" Target="mailto:info@strathbogie.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uroa.uni@police.vic.gov.au" TargetMode="External"/><Relationship Id="rId22" Type="http://schemas.openxmlformats.org/officeDocument/2006/relationships/hyperlink" Target="mailto:info@strathbogi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BEBD-58DC-4EC1-9E8C-8F849602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Libby Webster</cp:lastModifiedBy>
  <cp:revision>4</cp:revision>
  <cp:lastPrinted>2013-12-12T00:43:00Z</cp:lastPrinted>
  <dcterms:created xsi:type="dcterms:W3CDTF">2019-08-01T00:16:00Z</dcterms:created>
  <dcterms:modified xsi:type="dcterms:W3CDTF">2019-08-07T00:27:00Z</dcterms:modified>
</cp:coreProperties>
</file>