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1418"/>
        <w:gridCol w:w="709"/>
        <w:gridCol w:w="1275"/>
        <w:gridCol w:w="142"/>
        <w:gridCol w:w="284"/>
        <w:gridCol w:w="425"/>
        <w:gridCol w:w="425"/>
        <w:gridCol w:w="1621"/>
      </w:tblGrid>
      <w:tr w:rsidR="00DC1372" w:rsidRPr="004B3DF9" w14:paraId="34B887D0" w14:textId="77777777" w:rsidTr="0023234C">
        <w:tc>
          <w:tcPr>
            <w:tcW w:w="2376" w:type="dxa"/>
            <w:gridSpan w:val="3"/>
          </w:tcPr>
          <w:p w14:paraId="2F346FF8" w14:textId="77777777" w:rsidR="00DC1372" w:rsidRPr="004B3DF9" w:rsidRDefault="00DC13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B8881A" wp14:editId="34B8881B">
                  <wp:extent cx="999460" cy="627320"/>
                  <wp:effectExtent l="0" t="0" r="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5" cy="6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6"/>
          </w:tcPr>
          <w:p w14:paraId="087F5F92" w14:textId="06929F93" w:rsidR="00DC1372" w:rsidRDefault="00DC1372" w:rsidP="0023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Additional Bins</w:t>
            </w:r>
            <w:r w:rsidR="0023234C">
              <w:rPr>
                <w:rFonts w:ascii="Arial" w:hAnsi="Arial" w:cs="Arial"/>
                <w:b/>
                <w:sz w:val="28"/>
                <w:szCs w:val="28"/>
              </w:rPr>
              <w:t xml:space="preserve"> - Residential</w:t>
            </w:r>
          </w:p>
        </w:tc>
        <w:tc>
          <w:tcPr>
            <w:tcW w:w="2471" w:type="dxa"/>
            <w:gridSpan w:val="3"/>
          </w:tcPr>
          <w:p w14:paraId="34B887CF" w14:textId="1AAA12BC" w:rsidR="00DC1372" w:rsidRPr="004D15E2" w:rsidRDefault="00DC1372" w:rsidP="00232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Collection Area</w:t>
            </w:r>
          </w:p>
        </w:tc>
      </w:tr>
      <w:tr w:rsidR="004B3DF9" w:rsidRPr="004B3DF9" w14:paraId="34B887DB" w14:textId="77777777" w:rsidTr="0023234C">
        <w:tc>
          <w:tcPr>
            <w:tcW w:w="9242" w:type="dxa"/>
            <w:gridSpan w:val="12"/>
          </w:tcPr>
          <w:p w14:paraId="34B887D1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2" w14:textId="77777777" w:rsidR="004D15E2" w:rsidRPr="004D15E2" w:rsidRDefault="003F0068" w:rsidP="004D1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can be used if you require additional bins. The cost of each bin is:</w:t>
            </w:r>
          </w:p>
          <w:p w14:paraId="34B887D3" w14:textId="264B757E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>-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$3</w:t>
            </w:r>
            <w:r w:rsidR="00B64AEF">
              <w:rPr>
                <w:rFonts w:ascii="Arial" w:hAnsi="Arial" w:cs="Arial"/>
                <w:sz w:val="24"/>
                <w:szCs w:val="24"/>
              </w:rPr>
              <w:t>83</w:t>
            </w:r>
            <w:r w:rsidR="004B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5F3">
              <w:rPr>
                <w:rFonts w:ascii="Arial" w:hAnsi="Arial" w:cs="Arial"/>
                <w:sz w:val="24"/>
                <w:szCs w:val="24"/>
              </w:rPr>
              <w:t>per year</w:t>
            </w:r>
            <w:r w:rsidR="00673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E5E">
              <w:rPr>
                <w:rFonts w:ascii="Arial" w:hAnsi="Arial" w:cs="Arial"/>
                <w:sz w:val="24"/>
                <w:szCs w:val="24"/>
              </w:rPr>
              <w:t>(120 litre) or</w:t>
            </w:r>
            <w:r w:rsidR="00593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$7</w:t>
            </w:r>
            <w:r w:rsidR="00B64AEF">
              <w:rPr>
                <w:rFonts w:ascii="Arial" w:hAnsi="Arial" w:cs="Arial"/>
                <w:sz w:val="24"/>
                <w:szCs w:val="24"/>
              </w:rPr>
              <w:t>65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4B887D4" w14:textId="0C51660B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D5F76">
              <w:rPr>
                <w:rFonts w:ascii="Arial" w:hAnsi="Arial" w:cs="Arial"/>
                <w:sz w:val="24"/>
                <w:szCs w:val="24"/>
              </w:rPr>
              <w:t>$1</w:t>
            </w:r>
            <w:r w:rsidR="00B64AEF">
              <w:rPr>
                <w:rFonts w:ascii="Arial" w:hAnsi="Arial" w:cs="Arial"/>
                <w:sz w:val="24"/>
                <w:szCs w:val="24"/>
              </w:rPr>
              <w:t>81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34B887D5" w14:textId="77777777" w:rsid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free of </w:t>
            </w:r>
            <w:r w:rsidR="00CE3676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34B887D6" w14:textId="77777777" w:rsidR="003F0068" w:rsidRDefault="003F0068" w:rsidP="003F00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87D7" w14:textId="77777777" w:rsidR="003F0068" w:rsidRPr="003F0068" w:rsidRDefault="009008AB" w:rsidP="003F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</w:t>
            </w:r>
            <w:r w:rsidR="003F0068">
              <w:rPr>
                <w:rFonts w:ascii="Arial" w:hAnsi="Arial" w:cs="Arial"/>
                <w:sz w:val="24"/>
                <w:szCs w:val="24"/>
              </w:rPr>
              <w:t xml:space="preserve">ecycle and organics bins can be ordered separately, but to get an extra garbage bin you must order all three bins (garbage, </w:t>
            </w:r>
            <w:proofErr w:type="gramStart"/>
            <w:r w:rsidR="003F0068">
              <w:rPr>
                <w:rFonts w:ascii="Arial" w:hAnsi="Arial" w:cs="Arial"/>
                <w:sz w:val="24"/>
                <w:szCs w:val="24"/>
              </w:rPr>
              <w:t>organics</w:t>
            </w:r>
            <w:proofErr w:type="gramEnd"/>
            <w:r w:rsidR="003F0068">
              <w:rPr>
                <w:rFonts w:ascii="Arial" w:hAnsi="Arial" w:cs="Arial"/>
                <w:sz w:val="24"/>
                <w:szCs w:val="24"/>
              </w:rPr>
              <w:t xml:space="preserve"> and recycling).</w:t>
            </w:r>
          </w:p>
          <w:p w14:paraId="34B887D8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9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4B887DA" w14:textId="77777777" w:rsidR="004B3DF9" w:rsidRPr="004B3DF9" w:rsidRDefault="004B3DF9" w:rsidP="005A6FC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6503E8" w:rsidRPr="004B3DF9" w14:paraId="34B887DD" w14:textId="77777777" w:rsidTr="0023234C">
        <w:tc>
          <w:tcPr>
            <w:tcW w:w="9242" w:type="dxa"/>
            <w:gridSpan w:val="12"/>
          </w:tcPr>
          <w:p w14:paraId="34B887DC" w14:textId="77777777" w:rsidR="006503E8" w:rsidRP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256F05" w:rsidRPr="004B3DF9" w14:paraId="34B887E1" w14:textId="77777777" w:rsidTr="00613AAF">
        <w:trPr>
          <w:trHeight w:val="678"/>
        </w:trPr>
        <w:tc>
          <w:tcPr>
            <w:tcW w:w="2943" w:type="dxa"/>
            <w:gridSpan w:val="4"/>
            <w:vAlign w:val="center"/>
          </w:tcPr>
          <w:p w14:paraId="010C5988" w14:textId="0611B1E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127" w:type="dxa"/>
            <w:gridSpan w:val="2"/>
            <w:vAlign w:val="center"/>
          </w:tcPr>
          <w:p w14:paraId="15E804C9" w14:textId="5D7A4DA9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0005C6A8" w14:textId="612882E3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4B887E0" w14:textId="723F434D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F05" w:rsidRPr="004B3DF9" w14:paraId="34B887E5" w14:textId="77777777" w:rsidTr="00613AAF">
        <w:trPr>
          <w:trHeight w:val="686"/>
        </w:trPr>
        <w:tc>
          <w:tcPr>
            <w:tcW w:w="2943" w:type="dxa"/>
            <w:gridSpan w:val="4"/>
            <w:vAlign w:val="center"/>
          </w:tcPr>
          <w:p w14:paraId="690F664D" w14:textId="6FE33F90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127" w:type="dxa"/>
            <w:gridSpan w:val="2"/>
            <w:vAlign w:val="center"/>
          </w:tcPr>
          <w:p w14:paraId="4F7C92BE" w14:textId="3802445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0552AB26" w14:textId="4A05297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4B887E4" w14:textId="2066E2E4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256F05" w:rsidRPr="004B3DF9" w14:paraId="447188C9" w14:textId="77777777" w:rsidTr="00613AAF">
        <w:trPr>
          <w:trHeight w:val="742"/>
        </w:trPr>
        <w:tc>
          <w:tcPr>
            <w:tcW w:w="2943" w:type="dxa"/>
            <w:gridSpan w:val="4"/>
            <w:vAlign w:val="center"/>
          </w:tcPr>
          <w:p w14:paraId="0F1715E1" w14:textId="466D24ED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127" w:type="dxa"/>
            <w:gridSpan w:val="2"/>
            <w:vAlign w:val="center"/>
          </w:tcPr>
          <w:p w14:paraId="03AF21CC" w14:textId="57D0CC36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70B04667" w14:textId="2B05D91C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B1C36DD" w14:textId="7768EB48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DF9" w:rsidRPr="004B3DF9" w14:paraId="34B887EF" w14:textId="77777777" w:rsidTr="0023234C">
        <w:tc>
          <w:tcPr>
            <w:tcW w:w="9242" w:type="dxa"/>
            <w:gridSpan w:val="12"/>
          </w:tcPr>
          <w:p w14:paraId="34B887EC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9008AB">
              <w:rPr>
                <w:rFonts w:ascii="Arial" w:hAnsi="Arial" w:cs="Arial"/>
                <w:b/>
                <w:sz w:val="24"/>
                <w:szCs w:val="28"/>
              </w:rPr>
              <w:t>Property Owner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4B887ED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have read and understand the above information. </w:t>
            </w:r>
          </w:p>
          <w:p w14:paraId="34B887EE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34B887F2" w14:textId="77777777" w:rsidTr="0023234C">
        <w:tc>
          <w:tcPr>
            <w:tcW w:w="9242" w:type="dxa"/>
            <w:gridSpan w:val="12"/>
            <w:vAlign w:val="center"/>
          </w:tcPr>
          <w:p w14:paraId="34B887F0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34B887F1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6FCA" w:rsidRPr="004B3DF9" w14:paraId="34B887F5" w14:textId="77777777" w:rsidTr="0023234C">
        <w:tc>
          <w:tcPr>
            <w:tcW w:w="9242" w:type="dxa"/>
            <w:gridSpan w:val="12"/>
            <w:vAlign w:val="center"/>
          </w:tcPr>
          <w:p w14:paraId="34B887F3" w14:textId="77777777" w:rsidR="005A6FCA" w:rsidRDefault="005A6FCA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34B887F4" w14:textId="77777777" w:rsidR="005A6FCA" w:rsidRDefault="005A6FCA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B072E" w:rsidRPr="004B3DF9" w14:paraId="163A7B12" w14:textId="77777777" w:rsidTr="005B072E">
        <w:trPr>
          <w:trHeight w:val="513"/>
        </w:trPr>
        <w:tc>
          <w:tcPr>
            <w:tcW w:w="9242" w:type="dxa"/>
            <w:gridSpan w:val="12"/>
          </w:tcPr>
          <w:p w14:paraId="34AAC453" w14:textId="5C902FFD" w:rsidR="005B072E" w:rsidRDefault="005B072E" w:rsidP="005B07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6503E8" w:rsidRPr="004B3DF9" w14:paraId="34B887F8" w14:textId="77777777" w:rsidTr="005B072E">
        <w:trPr>
          <w:trHeight w:val="361"/>
        </w:trPr>
        <w:tc>
          <w:tcPr>
            <w:tcW w:w="9242" w:type="dxa"/>
            <w:gridSpan w:val="12"/>
            <w:vAlign w:val="center"/>
          </w:tcPr>
          <w:p w14:paraId="34B887F6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34B887F7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C" w14:textId="77777777" w:rsidTr="00613AAF">
        <w:tc>
          <w:tcPr>
            <w:tcW w:w="5070" w:type="dxa"/>
            <w:gridSpan w:val="6"/>
            <w:vAlign w:val="center"/>
          </w:tcPr>
          <w:p w14:paraId="34B887F9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34B887FA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72" w:type="dxa"/>
            <w:gridSpan w:val="6"/>
            <w:vAlign w:val="center"/>
          </w:tcPr>
          <w:p w14:paraId="34B887FB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34B887FF" w14:textId="77777777" w:rsidTr="0023234C">
        <w:tc>
          <w:tcPr>
            <w:tcW w:w="9242" w:type="dxa"/>
            <w:gridSpan w:val="12"/>
            <w:vAlign w:val="center"/>
          </w:tcPr>
          <w:p w14:paraId="34B887FD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34B887FE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803" w14:textId="77777777" w:rsidTr="0023234C">
        <w:tc>
          <w:tcPr>
            <w:tcW w:w="6345" w:type="dxa"/>
            <w:gridSpan w:val="7"/>
            <w:vAlign w:val="center"/>
          </w:tcPr>
          <w:p w14:paraId="34B88800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34B88801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5"/>
            <w:vAlign w:val="center"/>
          </w:tcPr>
          <w:p w14:paraId="34B88802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34B88805" w14:textId="77777777" w:rsidTr="0023234C"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34B88804" w14:textId="77777777" w:rsidR="00CE3676" w:rsidRPr="00CE3676" w:rsidRDefault="005D2E42" w:rsidP="00256F05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34B8880A" w14:textId="77777777" w:rsidTr="00613AAF"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34B88806" w14:textId="3705CB2A" w:rsidR="008B1657" w:rsidRPr="00CE3676" w:rsidRDefault="00256F05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  <w:vAlign w:val="center"/>
          </w:tcPr>
          <w:p w14:paraId="34B88807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34B88808" w14:textId="24D6C865" w:rsidR="008B1657" w:rsidRPr="00CE3676" w:rsidRDefault="00256F05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Delivered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14:paraId="34B88809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0F" w14:textId="77777777" w:rsidTr="00613AAF"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34B8880B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  <w:vAlign w:val="center"/>
          </w:tcPr>
          <w:p w14:paraId="34B8880C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34B8880D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14:paraId="34B8880E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16" w14:textId="77777777" w:rsidTr="00613AAF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4B88810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4B88811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B88812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4B88813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4B88814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4B88815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34B88819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881E" w14:textId="77777777" w:rsidR="00494C40" w:rsidRDefault="00494C40" w:rsidP="008B1657">
      <w:pPr>
        <w:spacing w:after="0" w:line="240" w:lineRule="auto"/>
      </w:pPr>
      <w:r>
        <w:separator/>
      </w:r>
    </w:p>
  </w:endnote>
  <w:endnote w:type="continuationSeparator" w:id="0">
    <w:p w14:paraId="34B8881F" w14:textId="77777777" w:rsidR="00494C40" w:rsidRDefault="00494C40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8820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34B88821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34B88822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881C" w14:textId="77777777" w:rsidR="00494C40" w:rsidRDefault="00494C40" w:rsidP="008B1657">
      <w:pPr>
        <w:spacing w:after="0" w:line="240" w:lineRule="auto"/>
      </w:pPr>
      <w:r>
        <w:separator/>
      </w:r>
    </w:p>
  </w:footnote>
  <w:footnote w:type="continuationSeparator" w:id="0">
    <w:p w14:paraId="34B8881D" w14:textId="77777777" w:rsidR="00494C40" w:rsidRDefault="00494C40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14E5E"/>
    <w:rsid w:val="00167B4B"/>
    <w:rsid w:val="001E65F3"/>
    <w:rsid w:val="0023234C"/>
    <w:rsid w:val="00235E1C"/>
    <w:rsid w:val="00256F05"/>
    <w:rsid w:val="00294F16"/>
    <w:rsid w:val="002E6308"/>
    <w:rsid w:val="00347AF1"/>
    <w:rsid w:val="003F0068"/>
    <w:rsid w:val="0046066C"/>
    <w:rsid w:val="00473A0B"/>
    <w:rsid w:val="00494C40"/>
    <w:rsid w:val="004B3DF9"/>
    <w:rsid w:val="004D15E2"/>
    <w:rsid w:val="004F22D4"/>
    <w:rsid w:val="005937DB"/>
    <w:rsid w:val="005A6FCA"/>
    <w:rsid w:val="005B072E"/>
    <w:rsid w:val="005D2E42"/>
    <w:rsid w:val="00613AAF"/>
    <w:rsid w:val="006503E8"/>
    <w:rsid w:val="00673E77"/>
    <w:rsid w:val="006D5F76"/>
    <w:rsid w:val="00855FE9"/>
    <w:rsid w:val="008A6099"/>
    <w:rsid w:val="008B1657"/>
    <w:rsid w:val="009008AB"/>
    <w:rsid w:val="009A51FB"/>
    <w:rsid w:val="00A329CC"/>
    <w:rsid w:val="00A76FEB"/>
    <w:rsid w:val="00B64AEF"/>
    <w:rsid w:val="00C02579"/>
    <w:rsid w:val="00C309B8"/>
    <w:rsid w:val="00CE3676"/>
    <w:rsid w:val="00DC1372"/>
    <w:rsid w:val="00E04198"/>
    <w:rsid w:val="00E9736D"/>
    <w:rsid w:val="00F948E5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87CD"/>
  <w15:docId w15:val="{6FC7B9E1-4F0A-4D8B-A7DF-E3BBFE0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A237-D043-4A15-961C-F5EC7398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82170-8CD5-40BA-9590-6B066D75B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2B1A9-00C7-4CCC-9A13-9BCAC0270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C61925-BFAB-43FB-BC5C-11F657E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dcterms:created xsi:type="dcterms:W3CDTF">2021-04-15T04:59:00Z</dcterms:created>
  <dcterms:modified xsi:type="dcterms:W3CDTF">2021-04-15T04:59:00Z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